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09836" w14:textId="77777777" w:rsidR="00454CB3" w:rsidRDefault="00170255" w:rsidP="00026694">
      <w:pPr>
        <w:tabs>
          <w:tab w:val="right" w:leader="underscore" w:pos="5760"/>
          <w:tab w:val="left" w:pos="5940"/>
          <w:tab w:val="right" w:leader="underscore" w:pos="9000"/>
        </w:tabs>
        <w:spacing w:after="0" w:line="240" w:lineRule="auto"/>
        <w:jc w:val="both"/>
        <w:rPr>
          <w:b/>
        </w:rPr>
      </w:pPr>
      <w:r>
        <w:rPr>
          <w:rFonts w:ascii="Arial" w:eastAsia="Arial" w:hAnsi="Arial" w:cs="Arial"/>
          <w:noProof/>
          <w:lang w:eastAsia="en-GB"/>
        </w:rPr>
        <mc:AlternateContent>
          <mc:Choice Requires="wps">
            <w:drawing>
              <wp:anchor distT="0" distB="0" distL="114300" distR="114300" simplePos="0" relativeHeight="251664384" behindDoc="0" locked="0" layoutInCell="1" allowOverlap="1" wp14:anchorId="15FE8CA8" wp14:editId="6166C5B9">
                <wp:simplePos x="0" y="0"/>
                <wp:positionH relativeFrom="column">
                  <wp:posOffset>2989580</wp:posOffset>
                </wp:positionH>
                <wp:positionV relativeFrom="paragraph">
                  <wp:posOffset>-68885</wp:posOffset>
                </wp:positionV>
                <wp:extent cx="1409700" cy="1238250"/>
                <wp:effectExtent l="0" t="0" r="0" b="0"/>
                <wp:wrapNone/>
                <wp:docPr id="7" name="Text Box 7"/>
                <wp:cNvGraphicFramePr/>
                <a:graphic xmlns:a="http://schemas.openxmlformats.org/drawingml/2006/main">
                  <a:graphicData uri="http://schemas.microsoft.com/office/word/2010/wordprocessingShape">
                    <wps:wsp>
                      <wps:cNvSpPr txBox="1"/>
                      <wps:spPr>
                        <a:xfrm>
                          <a:off x="0" y="0"/>
                          <a:ext cx="1409700" cy="1238250"/>
                        </a:xfrm>
                        <a:prstGeom prst="rect">
                          <a:avLst/>
                        </a:prstGeom>
                        <a:solidFill>
                          <a:schemeClr val="lt1"/>
                        </a:solidFill>
                        <a:ln w="6350">
                          <a:noFill/>
                        </a:ln>
                      </wps:spPr>
                      <wps:txbx>
                        <w:txbxContent>
                          <w:p w14:paraId="0F1915F6" w14:textId="77777777" w:rsidR="00AA0891" w:rsidRDefault="00AA0891">
                            <w:r>
                              <w:rPr>
                                <w:noProof/>
                                <w:lang w:eastAsia="en-GB"/>
                              </w:rPr>
                              <w:drawing>
                                <wp:inline distT="0" distB="0" distL="0" distR="0" wp14:anchorId="43AE9252" wp14:editId="1B3032F3">
                                  <wp:extent cx="1124712" cy="1078992"/>
                                  <wp:effectExtent l="0" t="0" r="0" b="6985"/>
                                  <wp:docPr id="38" name="Picture 38"/>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1" cstate="print">
                                            <a:extLst>
                                              <a:ext uri="{28A0092B-C50C-407E-A947-70E740481C1C}">
                                                <a14:useLocalDpi xmlns:a14="http://schemas.microsoft.com/office/drawing/2010/main" val="0"/>
                                              </a:ext>
                                            </a:extLst>
                                          </a:blip>
                                          <a:srcRect b="18700"/>
                                          <a:stretch/>
                                        </pic:blipFill>
                                        <pic:spPr bwMode="auto">
                                          <a:xfrm>
                                            <a:off x="0" y="0"/>
                                            <a:ext cx="1124712" cy="1078992"/>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FE8CA8" id="_x0000_t202" coordsize="21600,21600" o:spt="202" path="m,l,21600r21600,l21600,xe">
                <v:stroke joinstyle="miter"/>
                <v:path gradientshapeok="t" o:connecttype="rect"/>
              </v:shapetype>
              <v:shape id="Text Box 7" o:spid="_x0000_s1026" type="#_x0000_t202" style="position:absolute;left:0;text-align:left;margin-left:235.4pt;margin-top:-5.4pt;width:111pt;height:9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" fillcolor="white [3201]" stroked="f" strokeweight=".5pt">
                <v:textbox>
                  <w:txbxContent>
                    <w:p w14:paraId="0F1915F6" w14:textId="77777777" w:rsidR="00AA0891" w:rsidRDefault="00AA0891">
                      <w:r>
                        <w:rPr>
                          <w:noProof/>
                          <w:lang w:eastAsia="en-GB"/>
                        </w:rPr>
                        <w:drawing>
                          <wp:inline distT="0" distB="0" distL="0" distR="0" wp14:anchorId="43AE9252" wp14:editId="1B3032F3">
                            <wp:extent cx="1124712" cy="1078992"/>
                            <wp:effectExtent l="0" t="0" r="0" b="6985"/>
                            <wp:docPr id="38" name="Picture 38"/>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2" cstate="print">
                                      <a:extLst>
                                        <a:ext uri="{28A0092B-C50C-407E-A947-70E740481C1C}">
                                          <a14:useLocalDpi xmlns:a14="http://schemas.microsoft.com/office/drawing/2010/main" val="0"/>
                                        </a:ext>
                                      </a:extLst>
                                    </a:blip>
                                    <a:srcRect b="18700"/>
                                    <a:stretch/>
                                  </pic:blipFill>
                                  <pic:spPr bwMode="auto">
                                    <a:xfrm>
                                      <a:off x="0" y="0"/>
                                      <a:ext cx="1124712" cy="1078992"/>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rFonts w:ascii="Arial" w:eastAsia="Arial" w:hAnsi="Arial" w:cs="Arial"/>
          <w:noProof/>
          <w:lang w:eastAsia="en-GB"/>
        </w:rPr>
        <mc:AlternateContent>
          <mc:Choice Requires="wps">
            <w:drawing>
              <wp:anchor distT="0" distB="0" distL="114300" distR="114300" simplePos="0" relativeHeight="251663360" behindDoc="0" locked="0" layoutInCell="1" allowOverlap="1" wp14:anchorId="3EBC28FE" wp14:editId="537D697F">
                <wp:simplePos x="0" y="0"/>
                <wp:positionH relativeFrom="column">
                  <wp:posOffset>1694180</wp:posOffset>
                </wp:positionH>
                <wp:positionV relativeFrom="paragraph">
                  <wp:posOffset>-19989</wp:posOffset>
                </wp:positionV>
                <wp:extent cx="2619375" cy="127635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2619375" cy="1276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955C8C" w14:textId="77777777" w:rsidR="00AA0891" w:rsidRDefault="00AA0891" w:rsidP="00454CB3">
                            <w:r>
                              <w:rPr>
                                <w:noProof/>
                                <w:lang w:val="en-US"/>
                              </w:rPr>
                              <w:t xml:space="preserve">  </w:t>
                            </w:r>
                            <w:r>
                              <w:rPr>
                                <w:noProof/>
                                <w:lang w:eastAsia="en-GB"/>
                              </w:rPr>
                              <w:drawing>
                                <wp:inline distT="0" distB="0" distL="0" distR="0" wp14:anchorId="231F61FB" wp14:editId="05FE9B86">
                                  <wp:extent cx="1038225" cy="1007078"/>
                                  <wp:effectExtent l="0" t="0" r="0" b="3175"/>
                                  <wp:docPr id="37" name="Picture 37"/>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3"/>
                                          <a:stretch>
                                            <a:fillRect/>
                                          </a:stretch>
                                        </pic:blipFill>
                                        <pic:spPr>
                                          <a:xfrm>
                                            <a:off x="0" y="0"/>
                                            <a:ext cx="1044375" cy="1013044"/>
                                          </a:xfrm>
                                          <a:prstGeom prst="rect">
                                            <a:avLst/>
                                          </a:prstGeom>
                                        </pic:spPr>
                                      </pic:pic>
                                    </a:graphicData>
                                  </a:graphic>
                                </wp:inline>
                              </w:drawing>
                            </w:r>
                            <w:r>
                              <w:rPr>
                                <w:noProof/>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C28FE" id="Text Box 5" o:spid="_x0000_s1027" type="#_x0000_t202" style="position:absolute;left:0;text-align:left;margin-left:133.4pt;margin-top:-1.55pt;width:206.25pt;height:1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" fillcolor="white [3201]" stroked="f" strokeweight=".5pt">
                <v:textbox>
                  <w:txbxContent>
                    <w:p w14:paraId="64955C8C" w14:textId="77777777" w:rsidR="00AA0891" w:rsidRDefault="00AA0891" w:rsidP="00454CB3">
                      <w:r>
                        <w:rPr>
                          <w:noProof/>
                          <w:lang w:val="en-US"/>
                        </w:rPr>
                        <w:t xml:space="preserve">  </w:t>
                      </w:r>
                      <w:r>
                        <w:rPr>
                          <w:noProof/>
                          <w:lang w:eastAsia="en-GB"/>
                        </w:rPr>
                        <w:drawing>
                          <wp:inline distT="0" distB="0" distL="0" distR="0" wp14:anchorId="231F61FB" wp14:editId="05FE9B86">
                            <wp:extent cx="1038225" cy="1007078"/>
                            <wp:effectExtent l="0" t="0" r="0" b="3175"/>
                            <wp:docPr id="37" name="Picture 37"/>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4"/>
                                    <a:stretch>
                                      <a:fillRect/>
                                    </a:stretch>
                                  </pic:blipFill>
                                  <pic:spPr>
                                    <a:xfrm>
                                      <a:off x="0" y="0"/>
                                      <a:ext cx="1044375" cy="1013044"/>
                                    </a:xfrm>
                                    <a:prstGeom prst="rect">
                                      <a:avLst/>
                                    </a:prstGeom>
                                  </pic:spPr>
                                </pic:pic>
                              </a:graphicData>
                            </a:graphic>
                          </wp:inline>
                        </w:drawing>
                      </w:r>
                      <w:r>
                        <w:rPr>
                          <w:noProof/>
                          <w:lang w:val="en-US"/>
                        </w:rPr>
                        <w:t xml:space="preserve">    </w:t>
                      </w:r>
                    </w:p>
                  </w:txbxContent>
                </v:textbox>
              </v:shape>
            </w:pict>
          </mc:Fallback>
        </mc:AlternateContent>
      </w:r>
    </w:p>
    <w:p w14:paraId="67CC2389" w14:textId="77777777" w:rsidR="00454CB3" w:rsidRDefault="00454CB3" w:rsidP="00026694">
      <w:pPr>
        <w:tabs>
          <w:tab w:val="right" w:leader="underscore" w:pos="5760"/>
          <w:tab w:val="left" w:pos="5940"/>
          <w:tab w:val="right" w:leader="underscore" w:pos="9000"/>
        </w:tabs>
        <w:spacing w:after="0" w:line="240" w:lineRule="auto"/>
        <w:jc w:val="both"/>
        <w:rPr>
          <w:b/>
        </w:rPr>
      </w:pPr>
    </w:p>
    <w:p w14:paraId="1D7C2965" w14:textId="77777777" w:rsidR="00454CB3" w:rsidRDefault="00454CB3" w:rsidP="00F07260">
      <w:pPr>
        <w:tabs>
          <w:tab w:val="right" w:leader="underscore" w:pos="5760"/>
          <w:tab w:val="left" w:pos="5940"/>
          <w:tab w:val="right" w:leader="underscore" w:pos="9000"/>
        </w:tabs>
        <w:spacing w:after="0" w:line="240" w:lineRule="auto"/>
        <w:jc w:val="center"/>
        <w:rPr>
          <w:b/>
          <w:color w:val="FF0000"/>
          <w:sz w:val="42"/>
        </w:rPr>
      </w:pPr>
    </w:p>
    <w:p w14:paraId="3F4CCD60" w14:textId="77777777" w:rsidR="00454CB3" w:rsidRDefault="00454CB3" w:rsidP="00F07260">
      <w:pPr>
        <w:tabs>
          <w:tab w:val="right" w:leader="underscore" w:pos="5760"/>
          <w:tab w:val="left" w:pos="5940"/>
          <w:tab w:val="right" w:leader="underscore" w:pos="9000"/>
        </w:tabs>
        <w:spacing w:after="0" w:line="240" w:lineRule="auto"/>
        <w:jc w:val="center"/>
        <w:rPr>
          <w:b/>
          <w:color w:val="FF0000"/>
          <w:sz w:val="42"/>
        </w:rPr>
      </w:pPr>
    </w:p>
    <w:p w14:paraId="04FE53D6" w14:textId="77777777" w:rsidR="005F1F44" w:rsidRDefault="005F1F44" w:rsidP="00F07260">
      <w:pPr>
        <w:tabs>
          <w:tab w:val="right" w:leader="underscore" w:pos="5760"/>
          <w:tab w:val="left" w:pos="5940"/>
          <w:tab w:val="right" w:leader="underscore" w:pos="9000"/>
        </w:tabs>
        <w:spacing w:after="0" w:line="240" w:lineRule="auto"/>
        <w:jc w:val="center"/>
        <w:rPr>
          <w:b/>
          <w:color w:val="FF0000"/>
          <w:sz w:val="42"/>
        </w:rPr>
      </w:pPr>
    </w:p>
    <w:p w14:paraId="582DC411" w14:textId="4B07E6B8" w:rsidR="00182D95" w:rsidRPr="00BC671C" w:rsidRDefault="00182D95" w:rsidP="00F07260">
      <w:pPr>
        <w:tabs>
          <w:tab w:val="right" w:leader="underscore" w:pos="5760"/>
          <w:tab w:val="left" w:pos="5940"/>
          <w:tab w:val="right" w:leader="underscore" w:pos="9000"/>
        </w:tabs>
        <w:spacing w:after="0" w:line="240" w:lineRule="auto"/>
        <w:jc w:val="center"/>
        <w:rPr>
          <w:color w:val="FF0000"/>
        </w:rPr>
      </w:pPr>
      <w:bookmarkStart w:id="0" w:name="_GoBack"/>
      <w:bookmarkEnd w:id="0"/>
      <w:r w:rsidRPr="00BC671C">
        <w:rPr>
          <w:b/>
          <w:color w:val="FF0000"/>
          <w:sz w:val="42"/>
        </w:rPr>
        <w:t>ELLEN TINKHAM SCHOOL’S SELF EVALUATION FORM</w:t>
      </w:r>
    </w:p>
    <w:p w14:paraId="6EC79CB6" w14:textId="77777777" w:rsidR="00182D95" w:rsidRPr="000A52C5" w:rsidRDefault="00182D95" w:rsidP="00026694">
      <w:pPr>
        <w:tabs>
          <w:tab w:val="right" w:leader="underscore" w:pos="5760"/>
          <w:tab w:val="left" w:pos="5940"/>
          <w:tab w:val="right" w:leader="underscore" w:pos="9000"/>
        </w:tabs>
        <w:spacing w:after="0" w:line="240" w:lineRule="auto"/>
        <w:jc w:val="both"/>
        <w:rPr>
          <w:b/>
        </w:rPr>
      </w:pPr>
    </w:p>
    <w:p w14:paraId="7AD3E3EE" w14:textId="77777777" w:rsidR="00BC671C" w:rsidRPr="00026694" w:rsidRDefault="00182D95" w:rsidP="00026694">
      <w:pPr>
        <w:tabs>
          <w:tab w:val="right" w:leader="underscore" w:pos="5760"/>
          <w:tab w:val="left" w:pos="5940"/>
          <w:tab w:val="right" w:leader="underscore" w:pos="9000"/>
        </w:tabs>
        <w:spacing w:after="0" w:line="240" w:lineRule="auto"/>
        <w:jc w:val="both"/>
      </w:pPr>
      <w:r>
        <w:t>Ellen Tinkham School has continued to develop and make progress since the last Ofst</w:t>
      </w:r>
      <w:r w:rsidR="00454CB3">
        <w:t xml:space="preserve">ed inspection in January 2016.  </w:t>
      </w:r>
      <w:r>
        <w:t>Ellen Tinkham is federated with Bidwell Brook School (June 2014) and together we form the Learn to Live Federation.</w:t>
      </w:r>
    </w:p>
    <w:p w14:paraId="2DDC1E5E" w14:textId="77777777" w:rsidR="00BC671C" w:rsidRPr="00F25D10" w:rsidRDefault="00BC671C" w:rsidP="00026694">
      <w:pPr>
        <w:tabs>
          <w:tab w:val="right" w:leader="underscore" w:pos="5760"/>
          <w:tab w:val="left" w:pos="5940"/>
          <w:tab w:val="right" w:leader="underscore" w:pos="9000"/>
        </w:tabs>
        <w:spacing w:after="0" w:line="240" w:lineRule="auto"/>
        <w:jc w:val="center"/>
      </w:pPr>
      <w:r w:rsidRPr="00F25D10">
        <w:t>Our vision statement is:</w:t>
      </w:r>
    </w:p>
    <w:p w14:paraId="7085CE31" w14:textId="77777777" w:rsidR="00BC671C" w:rsidRPr="00F25D10" w:rsidRDefault="00BC671C" w:rsidP="00026694">
      <w:pPr>
        <w:tabs>
          <w:tab w:val="right" w:leader="underscore" w:pos="5760"/>
          <w:tab w:val="left" w:pos="5940"/>
          <w:tab w:val="right" w:leader="underscore" w:pos="9000"/>
        </w:tabs>
        <w:spacing w:after="0" w:line="240" w:lineRule="auto"/>
        <w:jc w:val="center"/>
      </w:pPr>
    </w:p>
    <w:p w14:paraId="58442A08" w14:textId="77777777" w:rsidR="00BC671C" w:rsidRPr="00BC671C" w:rsidRDefault="00BC671C" w:rsidP="00454CB3">
      <w:pPr>
        <w:pBdr>
          <w:top w:val="single" w:sz="4" w:space="1" w:color="FF0000"/>
          <w:left w:val="single" w:sz="4" w:space="4" w:color="FF0000"/>
          <w:bottom w:val="single" w:sz="4" w:space="1" w:color="FF0000"/>
          <w:right w:val="single" w:sz="4" w:space="4" w:color="FF0000"/>
        </w:pBdr>
        <w:tabs>
          <w:tab w:val="right" w:leader="underscore" w:pos="5760"/>
          <w:tab w:val="left" w:pos="5940"/>
          <w:tab w:val="right" w:leader="underscore" w:pos="9000"/>
        </w:tabs>
        <w:spacing w:after="0" w:line="240" w:lineRule="auto"/>
        <w:ind w:left="1440" w:right="1672"/>
        <w:jc w:val="center"/>
        <w:rPr>
          <w:b/>
          <w:color w:val="FF0000"/>
        </w:rPr>
      </w:pPr>
      <w:r w:rsidRPr="00BC671C">
        <w:rPr>
          <w:b/>
          <w:color w:val="FF0000"/>
        </w:rPr>
        <w:t>Everyone will be the best that they can be</w:t>
      </w:r>
    </w:p>
    <w:p w14:paraId="4A0D550A" w14:textId="77777777" w:rsidR="00BC671C" w:rsidRPr="00BC671C" w:rsidRDefault="00BC671C" w:rsidP="00454CB3">
      <w:pPr>
        <w:pBdr>
          <w:top w:val="single" w:sz="4" w:space="1" w:color="FF0000"/>
          <w:left w:val="single" w:sz="4" w:space="4" w:color="FF0000"/>
          <w:bottom w:val="single" w:sz="4" w:space="1" w:color="FF0000"/>
          <w:right w:val="single" w:sz="4" w:space="4" w:color="FF0000"/>
        </w:pBdr>
        <w:tabs>
          <w:tab w:val="right" w:leader="underscore" w:pos="5760"/>
          <w:tab w:val="left" w:pos="5940"/>
          <w:tab w:val="right" w:leader="underscore" w:pos="9000"/>
        </w:tabs>
        <w:spacing w:after="0" w:line="240" w:lineRule="auto"/>
        <w:ind w:left="1440" w:right="1672"/>
        <w:jc w:val="center"/>
        <w:rPr>
          <w:b/>
          <w:color w:val="FF0000"/>
        </w:rPr>
      </w:pPr>
      <w:r w:rsidRPr="00BC671C">
        <w:rPr>
          <w:b/>
          <w:color w:val="FF0000"/>
        </w:rPr>
        <w:t>Everyone has a voice</w:t>
      </w:r>
    </w:p>
    <w:p w14:paraId="7C843C31" w14:textId="77777777" w:rsidR="00C175E4" w:rsidRPr="00C175E4" w:rsidRDefault="00BC671C" w:rsidP="00C175E4">
      <w:pPr>
        <w:pBdr>
          <w:top w:val="single" w:sz="4" w:space="1" w:color="FF0000"/>
          <w:left w:val="single" w:sz="4" w:space="4" w:color="FF0000"/>
          <w:bottom w:val="single" w:sz="4" w:space="1" w:color="FF0000"/>
          <w:right w:val="single" w:sz="4" w:space="4" w:color="FF0000"/>
        </w:pBdr>
        <w:tabs>
          <w:tab w:val="right" w:leader="underscore" w:pos="5760"/>
          <w:tab w:val="left" w:pos="5940"/>
          <w:tab w:val="right" w:leader="underscore" w:pos="9000"/>
        </w:tabs>
        <w:spacing w:after="0" w:line="240" w:lineRule="auto"/>
        <w:ind w:left="1440" w:right="1672"/>
        <w:jc w:val="center"/>
        <w:rPr>
          <w:b/>
          <w:color w:val="FF0000"/>
        </w:rPr>
      </w:pPr>
      <w:r w:rsidRPr="00BC671C">
        <w:rPr>
          <w:b/>
          <w:color w:val="FF0000"/>
        </w:rPr>
        <w:t>No-one is excluded</w:t>
      </w:r>
    </w:p>
    <w:p w14:paraId="780622A7" w14:textId="77777777" w:rsidR="00C175E4" w:rsidRDefault="00C175E4" w:rsidP="00C175E4">
      <w:pPr>
        <w:tabs>
          <w:tab w:val="right" w:leader="underscore" w:pos="5760"/>
          <w:tab w:val="left" w:pos="5940"/>
          <w:tab w:val="right" w:leader="underscore" w:pos="9000"/>
        </w:tabs>
        <w:spacing w:after="0" w:line="240" w:lineRule="auto"/>
        <w:jc w:val="center"/>
      </w:pPr>
    </w:p>
    <w:p w14:paraId="1E6C4E71" w14:textId="77777777" w:rsidR="00C175E4" w:rsidRDefault="00C175E4" w:rsidP="00C175E4">
      <w:pPr>
        <w:tabs>
          <w:tab w:val="right" w:leader="underscore" w:pos="5760"/>
          <w:tab w:val="left" w:pos="5940"/>
          <w:tab w:val="right" w:leader="underscore" w:pos="9000"/>
        </w:tabs>
        <w:spacing w:after="0" w:line="240" w:lineRule="auto"/>
        <w:jc w:val="center"/>
      </w:pPr>
      <w:r>
        <w:t>In our schools:</w:t>
      </w:r>
    </w:p>
    <w:p w14:paraId="3C09FC93" w14:textId="77777777" w:rsidR="000F3E51" w:rsidRDefault="000A52C5" w:rsidP="00C175E4">
      <w:pPr>
        <w:pStyle w:val="ListParagraph"/>
        <w:numPr>
          <w:ilvl w:val="0"/>
          <w:numId w:val="3"/>
        </w:numPr>
        <w:tabs>
          <w:tab w:val="right" w:leader="underscore" w:pos="5760"/>
          <w:tab w:val="left" w:pos="5940"/>
          <w:tab w:val="right" w:leader="underscore" w:pos="9000"/>
        </w:tabs>
        <w:spacing w:after="0" w:line="240" w:lineRule="auto"/>
        <w:ind w:left="426" w:hanging="426"/>
      </w:pPr>
      <w:r>
        <w:t>Mutual respect is non-negotiable.</w:t>
      </w:r>
    </w:p>
    <w:p w14:paraId="662B5DBB" w14:textId="77777777" w:rsidR="000F3E51" w:rsidRDefault="000A52C5" w:rsidP="00C175E4">
      <w:pPr>
        <w:pStyle w:val="ListParagraph"/>
        <w:numPr>
          <w:ilvl w:val="0"/>
          <w:numId w:val="3"/>
        </w:numPr>
        <w:tabs>
          <w:tab w:val="right" w:leader="underscore" w:pos="5760"/>
          <w:tab w:val="left" w:pos="5940"/>
          <w:tab w:val="right" w:leader="underscore" w:pos="9000"/>
        </w:tabs>
        <w:spacing w:after="0" w:line="240" w:lineRule="auto"/>
        <w:ind w:left="426" w:hanging="426"/>
      </w:pPr>
      <w:r>
        <w:t xml:space="preserve">The </w:t>
      </w:r>
      <w:r w:rsidR="00BC671C">
        <w:t>s</w:t>
      </w:r>
      <w:r>
        <w:t>tudent voice is heard, valued and responded to.</w:t>
      </w:r>
    </w:p>
    <w:p w14:paraId="28B7AFF8" w14:textId="77777777" w:rsidR="000F3E51" w:rsidRDefault="000A52C5" w:rsidP="00C175E4">
      <w:pPr>
        <w:pStyle w:val="ListParagraph"/>
        <w:numPr>
          <w:ilvl w:val="0"/>
          <w:numId w:val="3"/>
        </w:numPr>
        <w:tabs>
          <w:tab w:val="right" w:leader="underscore" w:pos="5760"/>
          <w:tab w:val="left" w:pos="5940"/>
          <w:tab w:val="right" w:leader="underscore" w:pos="9000"/>
        </w:tabs>
        <w:spacing w:after="0" w:line="240" w:lineRule="auto"/>
        <w:ind w:left="426" w:hanging="426"/>
      </w:pPr>
      <w:r>
        <w:t>We are led by a person centre</w:t>
      </w:r>
      <w:r w:rsidR="00D74E77">
        <w:t>d</w:t>
      </w:r>
      <w:r>
        <w:t xml:space="preserve"> approach.</w:t>
      </w:r>
    </w:p>
    <w:p w14:paraId="29E67930" w14:textId="77777777" w:rsidR="000F3E51" w:rsidRDefault="000A52C5" w:rsidP="00C175E4">
      <w:pPr>
        <w:pStyle w:val="ListParagraph"/>
        <w:numPr>
          <w:ilvl w:val="0"/>
          <w:numId w:val="3"/>
        </w:numPr>
        <w:tabs>
          <w:tab w:val="right" w:leader="underscore" w:pos="5760"/>
          <w:tab w:val="left" w:pos="5940"/>
          <w:tab w:val="right" w:leader="underscore" w:pos="9000"/>
        </w:tabs>
        <w:spacing w:after="0" w:line="240" w:lineRule="auto"/>
        <w:ind w:left="426" w:hanging="426"/>
      </w:pPr>
      <w:r>
        <w:t>We give full value to all transitions.</w:t>
      </w:r>
    </w:p>
    <w:p w14:paraId="09C3F3D8" w14:textId="77777777" w:rsidR="001A6494" w:rsidRDefault="000A52C5" w:rsidP="00C175E4">
      <w:pPr>
        <w:pStyle w:val="ListParagraph"/>
        <w:numPr>
          <w:ilvl w:val="0"/>
          <w:numId w:val="3"/>
        </w:numPr>
        <w:tabs>
          <w:tab w:val="right" w:leader="underscore" w:pos="5760"/>
          <w:tab w:val="left" w:pos="5940"/>
          <w:tab w:val="right" w:leader="underscore" w:pos="9000"/>
        </w:tabs>
        <w:spacing w:after="0" w:line="240" w:lineRule="auto"/>
        <w:ind w:left="426" w:hanging="426"/>
      </w:pPr>
      <w:r>
        <w:t>We foster positive, transparent and open relationships with families, carers, external agencies and providers.</w:t>
      </w:r>
    </w:p>
    <w:p w14:paraId="3D6E4AEF" w14:textId="77777777" w:rsidR="00825D70" w:rsidRPr="00D54117" w:rsidRDefault="00825D70" w:rsidP="00454CB3">
      <w:pPr>
        <w:pStyle w:val="ListParagraph"/>
        <w:tabs>
          <w:tab w:val="right" w:leader="underscore" w:pos="5760"/>
          <w:tab w:val="left" w:pos="5940"/>
          <w:tab w:val="right" w:leader="underscore" w:pos="9000"/>
        </w:tabs>
        <w:spacing w:after="0" w:line="240" w:lineRule="auto"/>
        <w:ind w:left="426"/>
        <w:jc w:val="both"/>
      </w:pPr>
    </w:p>
    <w:p w14:paraId="4B3D85C5" w14:textId="77777777" w:rsidR="00825D70" w:rsidRDefault="00825D70" w:rsidP="00454CB3">
      <w:pPr>
        <w:spacing w:after="0" w:line="240" w:lineRule="auto"/>
        <w:jc w:val="both"/>
      </w:pPr>
      <w:r w:rsidRPr="00D54117">
        <w:t>The school has remained committed to its set of core values throughout the various changes and ex</w:t>
      </w:r>
      <w:r w:rsidR="00454CB3">
        <w:t>pansion which have</w:t>
      </w:r>
      <w:r w:rsidRPr="00D54117">
        <w:t xml:space="preserve"> taken place over recent years. This is evident in the culture of high trust, high expectation, challenge and accountability which gives leaders a</w:t>
      </w:r>
      <w:r w:rsidR="00454CB3">
        <w:t xml:space="preserve">utonomy to create and innovate.  </w:t>
      </w:r>
      <w:r w:rsidRPr="00D54117">
        <w:t>Reflection and evaluation play a significant role in lea</w:t>
      </w:r>
      <w:r w:rsidR="00D54117">
        <w:t xml:space="preserve">dership </w:t>
      </w:r>
      <w:r w:rsidRPr="00D54117">
        <w:t>and have ensured the school is an accepting and fully inclusive co</w:t>
      </w:r>
      <w:r w:rsidR="00454CB3">
        <w:t>mmunity where all are welcomed.</w:t>
      </w:r>
    </w:p>
    <w:p w14:paraId="1241B355" w14:textId="77777777" w:rsidR="00454CB3" w:rsidRPr="00D54117" w:rsidRDefault="00454CB3" w:rsidP="00454CB3">
      <w:pPr>
        <w:spacing w:after="0" w:line="240" w:lineRule="auto"/>
        <w:jc w:val="both"/>
      </w:pPr>
    </w:p>
    <w:p w14:paraId="7D897268" w14:textId="77777777" w:rsidR="00825D70" w:rsidRDefault="00825D70" w:rsidP="00454CB3">
      <w:pPr>
        <w:spacing w:after="0" w:line="240" w:lineRule="auto"/>
        <w:jc w:val="both"/>
      </w:pPr>
      <w:r w:rsidRPr="00D54117">
        <w:t>Knowledgeabl</w:t>
      </w:r>
      <w:r w:rsidR="00454CB3">
        <w:t xml:space="preserve">e senior leaders are articulate, </w:t>
      </w:r>
      <w:r w:rsidRPr="00D54117">
        <w:t>skilled</w:t>
      </w:r>
      <w:r w:rsidR="00454CB3">
        <w:t xml:space="preserve"> </w:t>
      </w:r>
      <w:r w:rsidRPr="00D54117">
        <w:t>and passionately committed to driving progress forward in order to improve the life chances of pupils.</w:t>
      </w:r>
    </w:p>
    <w:p w14:paraId="1CF6F845" w14:textId="77777777" w:rsidR="00454CB3" w:rsidRPr="00D54117" w:rsidRDefault="00454CB3" w:rsidP="00454CB3">
      <w:pPr>
        <w:spacing w:after="0" w:line="240" w:lineRule="auto"/>
        <w:jc w:val="both"/>
      </w:pPr>
    </w:p>
    <w:p w14:paraId="499F258A" w14:textId="77777777" w:rsidR="00825D70" w:rsidRPr="00D54117" w:rsidRDefault="00825D70" w:rsidP="00454CB3">
      <w:pPr>
        <w:tabs>
          <w:tab w:val="right" w:leader="underscore" w:pos="5760"/>
          <w:tab w:val="left" w:pos="5940"/>
          <w:tab w:val="right" w:leader="underscore" w:pos="9000"/>
        </w:tabs>
        <w:spacing w:after="0" w:line="240" w:lineRule="auto"/>
        <w:jc w:val="both"/>
      </w:pPr>
      <w:r w:rsidRPr="00D54117">
        <w:t>The school nurtures its staff and places emphasis on staff well-being</w:t>
      </w:r>
      <w:r w:rsidR="00454CB3">
        <w:t>.</w:t>
      </w:r>
    </w:p>
    <w:p w14:paraId="796FFAFE" w14:textId="77777777" w:rsidR="00182D95" w:rsidRDefault="00182D95" w:rsidP="00454CB3">
      <w:pPr>
        <w:tabs>
          <w:tab w:val="right" w:leader="underscore" w:pos="5760"/>
          <w:tab w:val="left" w:pos="5940"/>
          <w:tab w:val="right" w:leader="underscore" w:pos="9000"/>
        </w:tabs>
        <w:spacing w:after="0" w:line="240" w:lineRule="auto"/>
        <w:jc w:val="both"/>
      </w:pPr>
    </w:p>
    <w:p w14:paraId="57FCD6A3" w14:textId="77777777" w:rsidR="00BC671C" w:rsidRDefault="00BC671C" w:rsidP="00454CB3">
      <w:pPr>
        <w:pStyle w:val="NoSpacing"/>
        <w:jc w:val="both"/>
      </w:pPr>
      <w:r>
        <w:t xml:space="preserve">Leadership at every level is effective and impacts positively on pupil outcomes.  Strong adherence to a shared vision ensures the leadership focus is on learning, equitable access to learning and inclusion to and ownership of learning.  </w:t>
      </w:r>
    </w:p>
    <w:p w14:paraId="19C30881" w14:textId="77777777" w:rsidR="00182D95" w:rsidRDefault="00182D95" w:rsidP="00454CB3">
      <w:pPr>
        <w:pStyle w:val="NoSpacing"/>
        <w:jc w:val="both"/>
      </w:pPr>
    </w:p>
    <w:p w14:paraId="6A29F5CE" w14:textId="77777777" w:rsidR="00A3616D" w:rsidRDefault="006769D1" w:rsidP="00454CB3">
      <w:pPr>
        <w:pStyle w:val="NoSpacing"/>
        <w:jc w:val="both"/>
      </w:pPr>
      <w:r>
        <w:t>In May 2018</w:t>
      </w:r>
      <w:r w:rsidR="00454CB3">
        <w:t>,</w:t>
      </w:r>
      <w:r>
        <w:t xml:space="preserve"> we </w:t>
      </w:r>
      <w:r w:rsidR="00A3616D">
        <w:t>re</w:t>
      </w:r>
      <w:r w:rsidR="00D54117">
        <w:t>ceived confirmation from the DfE</w:t>
      </w:r>
      <w:r w:rsidR="00A3616D">
        <w:t xml:space="preserve"> of our designation as a Teaching School and National Support School (NSS)</w:t>
      </w:r>
      <w:r w:rsidR="00170255">
        <w:t>,</w:t>
      </w:r>
      <w:r w:rsidR="00A3616D">
        <w:t xml:space="preserve"> with the Executive Head being a National Leader of Education (NLE</w:t>
      </w:r>
      <w:r w:rsidR="00ED06F8">
        <w:t>)</w:t>
      </w:r>
      <w:r w:rsidR="00170255">
        <w:t xml:space="preserve">.  </w:t>
      </w:r>
      <w:r w:rsidR="00ED06F8">
        <w:t>We</w:t>
      </w:r>
      <w:r w:rsidR="00A3616D">
        <w:t xml:space="preserve"> are </w:t>
      </w:r>
      <w:r w:rsidR="00C175E4">
        <w:t>currently</w:t>
      </w:r>
      <w:r w:rsidR="00690E89">
        <w:t xml:space="preserve"> establishing a strong</w:t>
      </w:r>
      <w:r w:rsidR="00EB2240" w:rsidRPr="00690E89">
        <w:t xml:space="preserve"> Teaching School Alliance </w:t>
      </w:r>
      <w:r w:rsidR="00ED06F8">
        <w:t xml:space="preserve">(TSA) </w:t>
      </w:r>
      <w:r w:rsidR="00C175E4">
        <w:t>of special schools initially, that will</w:t>
      </w:r>
      <w:r w:rsidR="00EB2240" w:rsidRPr="00690E89">
        <w:t xml:space="preserve"> improve outcomes for </w:t>
      </w:r>
      <w:r w:rsidR="00690E89">
        <w:t>all</w:t>
      </w:r>
      <w:r w:rsidR="00EB2240" w:rsidRPr="00690E89">
        <w:t xml:space="preserve"> learners</w:t>
      </w:r>
      <w:r w:rsidR="00C175E4">
        <w:t xml:space="preserve"> with SEND across the region</w:t>
      </w:r>
      <w:r w:rsidR="00170255">
        <w:t xml:space="preserve">.  </w:t>
      </w:r>
      <w:r w:rsidR="00690E89">
        <w:t>As well as developing and sharing our own id</w:t>
      </w:r>
      <w:r w:rsidR="00C175E4">
        <w:t>eas and practice</w:t>
      </w:r>
      <w:r w:rsidR="00ED06F8">
        <w:t>, we</w:t>
      </w:r>
      <w:r w:rsidR="00C175E4">
        <w:t xml:space="preserve"> also belong to regional and national </w:t>
      </w:r>
      <w:r w:rsidR="00690E89">
        <w:t>network</w:t>
      </w:r>
      <w:r w:rsidR="00C175E4">
        <w:t>s</w:t>
      </w:r>
      <w:r w:rsidR="00690E89">
        <w:t xml:space="preserve"> of </w:t>
      </w:r>
      <w:r w:rsidR="00C175E4">
        <w:t xml:space="preserve">specialist </w:t>
      </w:r>
      <w:r w:rsidR="00690E89">
        <w:t xml:space="preserve">teaching schools, thus providing us with the support </w:t>
      </w:r>
      <w:r w:rsidR="00690E89" w:rsidRPr="00D54117">
        <w:t>and challenge that is vital to maintain the high quality of s</w:t>
      </w:r>
      <w:r w:rsidR="00170255">
        <w:t>tandards across our federation.</w:t>
      </w:r>
      <w:r w:rsidR="00C175E4">
        <w:t xml:space="preserve"> </w:t>
      </w:r>
    </w:p>
    <w:p w14:paraId="66C7E1D6" w14:textId="77777777" w:rsidR="00170255" w:rsidRPr="00D54117" w:rsidRDefault="00170255" w:rsidP="00454CB3">
      <w:pPr>
        <w:pStyle w:val="NoSpacing"/>
        <w:jc w:val="both"/>
      </w:pPr>
    </w:p>
    <w:p w14:paraId="1D2FAE34" w14:textId="710D5F3C" w:rsidR="00922A3C" w:rsidRDefault="00922A3C" w:rsidP="00454CB3">
      <w:pPr>
        <w:spacing w:after="0" w:line="240" w:lineRule="auto"/>
        <w:jc w:val="both"/>
      </w:pPr>
    </w:p>
    <w:p w14:paraId="290B64FA" w14:textId="77777777" w:rsidR="00826ADF" w:rsidRDefault="00826ADF" w:rsidP="00454CB3">
      <w:pPr>
        <w:spacing w:after="0" w:line="240" w:lineRule="auto"/>
        <w:jc w:val="both"/>
      </w:pPr>
    </w:p>
    <w:p w14:paraId="493AC41A" w14:textId="77777777" w:rsidR="00922A3C" w:rsidRDefault="00922A3C" w:rsidP="00454CB3">
      <w:pPr>
        <w:spacing w:after="0" w:line="240" w:lineRule="auto"/>
        <w:jc w:val="both"/>
      </w:pPr>
    </w:p>
    <w:p w14:paraId="6E81F0A9" w14:textId="77777777" w:rsidR="00BC671C" w:rsidRPr="00B91D56" w:rsidRDefault="00AA4E67" w:rsidP="00454CB3">
      <w:pPr>
        <w:spacing w:after="0" w:line="240" w:lineRule="auto"/>
        <w:jc w:val="both"/>
      </w:pPr>
      <w:r w:rsidRPr="00D54117">
        <w:t>Through our T</w:t>
      </w:r>
      <w:r w:rsidR="00690E89" w:rsidRPr="00D54117">
        <w:t xml:space="preserve">eaching School </w:t>
      </w:r>
      <w:r w:rsidR="00200668" w:rsidRPr="00D54117">
        <w:t>Alliance,</w:t>
      </w:r>
      <w:r w:rsidR="00690E89" w:rsidRPr="00D54117">
        <w:t xml:space="preserve"> </w:t>
      </w:r>
      <w:r w:rsidRPr="00D54117">
        <w:t xml:space="preserve">we </w:t>
      </w:r>
      <w:r w:rsidR="00690E89" w:rsidRPr="00D54117">
        <w:t xml:space="preserve">are developing </w:t>
      </w:r>
      <w:r w:rsidR="00BC671C" w:rsidRPr="00D54117">
        <w:t>an extensive</w:t>
      </w:r>
      <w:r w:rsidR="00C175E4">
        <w:t xml:space="preserve"> tiered</w:t>
      </w:r>
      <w:r w:rsidR="00BC671C" w:rsidRPr="00D54117">
        <w:t xml:space="preserve"> TA de</w:t>
      </w:r>
      <w:r w:rsidR="00515428">
        <w:t>velopment programme leading to Diploma, Foundation degree or</w:t>
      </w:r>
      <w:r w:rsidR="00BC671C" w:rsidRPr="00D54117">
        <w:t xml:space="preserve"> in-service degree </w:t>
      </w:r>
      <w:r w:rsidR="00690E89" w:rsidRPr="00D54117">
        <w:t>(</w:t>
      </w:r>
      <w:r w:rsidR="00515428">
        <w:t xml:space="preserve">BA </w:t>
      </w:r>
      <w:r w:rsidR="00690E89" w:rsidRPr="00D54117">
        <w:t xml:space="preserve">awarded by Marjon, one of our alliance </w:t>
      </w:r>
      <w:r w:rsidR="00170255">
        <w:t xml:space="preserve">partners).  </w:t>
      </w:r>
      <w:r w:rsidR="00515428">
        <w:t>This development model will have a profound impact on standards, driving high expectations of all teachers and leaders from within the increasingly skilled and knowledgeable teaching assistant team ad through their research projects. We have already experienced this through the Foundation degree programme and seek to develop it further. The specialist</w:t>
      </w:r>
      <w:r w:rsidR="006769D1" w:rsidRPr="00D54117">
        <w:t xml:space="preserve"> degree will</w:t>
      </w:r>
      <w:r w:rsidR="00BC671C" w:rsidRPr="00D54117">
        <w:t xml:space="preserve"> provide excellent preparation for tea</w:t>
      </w:r>
      <w:r w:rsidR="00F5335E" w:rsidRPr="00D54117">
        <w:t xml:space="preserve">ching in a special school </w:t>
      </w:r>
      <w:r w:rsidR="00515428">
        <w:t xml:space="preserve">or setting </w:t>
      </w:r>
      <w:r w:rsidR="00F5335E" w:rsidRPr="00D54117">
        <w:t xml:space="preserve">and </w:t>
      </w:r>
      <w:r w:rsidR="00F5335E" w:rsidRPr="00D54117">
        <w:rPr>
          <w:rFonts w:asciiTheme="minorHAnsi" w:hAnsiTheme="minorHAnsi" w:cstheme="minorHAnsi"/>
        </w:rPr>
        <w:t xml:space="preserve">allow us to help develop teachers and leaders of the future who can safeguard the profession and provide quality education for our </w:t>
      </w:r>
      <w:r w:rsidR="005E15FA">
        <w:rPr>
          <w:rFonts w:asciiTheme="minorHAnsi" w:hAnsiTheme="minorHAnsi" w:cstheme="minorHAnsi"/>
        </w:rPr>
        <w:t xml:space="preserve">complex </w:t>
      </w:r>
      <w:r w:rsidR="00F5335E" w:rsidRPr="00D54117">
        <w:rPr>
          <w:rFonts w:asciiTheme="minorHAnsi" w:hAnsiTheme="minorHAnsi" w:cstheme="minorHAnsi"/>
        </w:rPr>
        <w:t>students.</w:t>
      </w:r>
      <w:r w:rsidR="005E15FA">
        <w:rPr>
          <w:rFonts w:asciiTheme="minorHAnsi" w:hAnsiTheme="minorHAnsi" w:cstheme="minorHAnsi"/>
        </w:rPr>
        <w:t xml:space="preserve">  </w:t>
      </w:r>
      <w:r w:rsidR="00ED06F8" w:rsidRPr="00D54117">
        <w:t>An</w:t>
      </w:r>
      <w:r w:rsidR="00BC671C" w:rsidRPr="00D54117">
        <w:t xml:space="preserve">other </w:t>
      </w:r>
      <w:r w:rsidR="00ED06F8" w:rsidRPr="00D54117">
        <w:t xml:space="preserve">external </w:t>
      </w:r>
      <w:r w:rsidR="005E15FA">
        <w:t>a</w:t>
      </w:r>
      <w:r w:rsidR="00ED06F8" w:rsidRPr="00D54117">
        <w:t xml:space="preserve">lliance member is </w:t>
      </w:r>
      <w:r w:rsidR="00BC671C" w:rsidRPr="00D54117">
        <w:t>D</w:t>
      </w:r>
      <w:r w:rsidR="005E15FA">
        <w:t xml:space="preserve">evon Primary </w:t>
      </w:r>
      <w:r w:rsidR="00BC671C" w:rsidRPr="00D54117">
        <w:t>SCITT</w:t>
      </w:r>
      <w:r w:rsidR="005E15FA">
        <w:t xml:space="preserve"> (DPSCITT)</w:t>
      </w:r>
      <w:r w:rsidR="00BC671C" w:rsidRPr="00D54117">
        <w:t>, who will provi</w:t>
      </w:r>
      <w:r w:rsidR="00C175E4">
        <w:t>de an alternative PGCE opportunity, supporting our ITT element</w:t>
      </w:r>
      <w:r w:rsidR="00BC671C" w:rsidRPr="00D54117">
        <w:t>.</w:t>
      </w:r>
    </w:p>
    <w:p w14:paraId="09FA6DB9" w14:textId="77777777" w:rsidR="00026694" w:rsidRDefault="00026694" w:rsidP="00454CB3">
      <w:pPr>
        <w:spacing w:after="0" w:line="240" w:lineRule="auto"/>
        <w:rPr>
          <w:b/>
          <w:smallCaps/>
          <w:color w:val="FF0000"/>
          <w:sz w:val="30"/>
        </w:rPr>
      </w:pPr>
    </w:p>
    <w:p w14:paraId="674FFC17" w14:textId="77777777" w:rsidR="005E15FA" w:rsidRDefault="005E15FA" w:rsidP="00454CB3">
      <w:pPr>
        <w:spacing w:after="0" w:line="240" w:lineRule="auto"/>
        <w:rPr>
          <w:b/>
          <w:smallCaps/>
          <w:color w:val="FF0000"/>
          <w:sz w:val="30"/>
        </w:rPr>
      </w:pPr>
    </w:p>
    <w:p w14:paraId="0286ECCE" w14:textId="77777777" w:rsidR="00B00AA5" w:rsidRPr="00EA3EDC" w:rsidRDefault="00B00AA5" w:rsidP="00454CB3">
      <w:pPr>
        <w:spacing w:after="0" w:line="240" w:lineRule="auto"/>
      </w:pPr>
      <w:r>
        <w:rPr>
          <w:b/>
          <w:smallCaps/>
          <w:color w:val="FF0000"/>
          <w:sz w:val="30"/>
        </w:rPr>
        <w:t>Summary of Main Improvements since last Ofsted Visit, January 2016</w:t>
      </w:r>
    </w:p>
    <w:p w14:paraId="0D374446" w14:textId="77777777" w:rsidR="00EC0CE0" w:rsidRDefault="00EC0CE0" w:rsidP="00454CB3">
      <w:pPr>
        <w:spacing w:after="0" w:line="240" w:lineRule="auto"/>
        <w:jc w:val="both"/>
        <w:rPr>
          <w:rFonts w:asciiTheme="minorHAnsi" w:hAnsiTheme="minorHAnsi" w:cstheme="minorHAnsi"/>
          <w:b/>
          <w:color w:val="FF0000"/>
        </w:rPr>
      </w:pPr>
    </w:p>
    <w:p w14:paraId="1C42F612" w14:textId="77777777" w:rsidR="002B751D" w:rsidRPr="00B00AA5" w:rsidRDefault="002B751D" w:rsidP="00454CB3">
      <w:pPr>
        <w:spacing w:after="0" w:line="240" w:lineRule="auto"/>
        <w:jc w:val="both"/>
        <w:rPr>
          <w:rFonts w:asciiTheme="minorHAnsi" w:hAnsiTheme="minorHAnsi" w:cstheme="minorHAnsi"/>
          <w:b/>
          <w:color w:val="FF0000"/>
        </w:rPr>
      </w:pPr>
      <w:r w:rsidRPr="00B00AA5">
        <w:rPr>
          <w:rFonts w:asciiTheme="minorHAnsi" w:hAnsiTheme="minorHAnsi" w:cstheme="minorHAnsi"/>
          <w:b/>
          <w:color w:val="FF0000"/>
        </w:rPr>
        <w:t>Teaching has improved:</w:t>
      </w:r>
    </w:p>
    <w:p w14:paraId="4FE6C355" w14:textId="77777777" w:rsidR="0027136C" w:rsidRDefault="00026694" w:rsidP="00454CB3">
      <w:pPr>
        <w:pStyle w:val="NoSpacing"/>
        <w:jc w:val="both"/>
      </w:pPr>
      <w:r>
        <w:t xml:space="preserve">Following </w:t>
      </w:r>
      <w:r w:rsidR="00EC0CE0">
        <w:t xml:space="preserve">the </w:t>
      </w:r>
      <w:r w:rsidR="006A6807">
        <w:t>Rochford</w:t>
      </w:r>
      <w:r w:rsidR="005E15FA">
        <w:t xml:space="preserve"> Review and subsequent Df</w:t>
      </w:r>
      <w:r w:rsidR="00EC0CE0">
        <w:t>E guidelines, w</w:t>
      </w:r>
      <w:r w:rsidR="00EC0CE0" w:rsidRPr="00796376">
        <w:t xml:space="preserve">e have </w:t>
      </w:r>
      <w:r w:rsidR="00EC0CE0">
        <w:t xml:space="preserve">continued to develop </w:t>
      </w:r>
      <w:r w:rsidR="00EC0CE0" w:rsidRPr="00796376">
        <w:t xml:space="preserve">our </w:t>
      </w:r>
      <w:r w:rsidR="00EC0CE0">
        <w:t>assessment systems ensuring they are relevant, purposeful and meaningful</w:t>
      </w:r>
      <w:r w:rsidR="00ED2206">
        <w:t xml:space="preserve">. They respectfully </w:t>
      </w:r>
      <w:r w:rsidR="00EC0CE0" w:rsidRPr="002B751D">
        <w:t>celebrate pupil progress and document the journey of learning and their path towards independence</w:t>
      </w:r>
      <w:r w:rsidR="005E15FA">
        <w:t>.</w:t>
      </w:r>
    </w:p>
    <w:p w14:paraId="62E06450" w14:textId="77777777" w:rsidR="00ED2206" w:rsidRDefault="00ED2206" w:rsidP="00454CB3">
      <w:pPr>
        <w:pStyle w:val="NoSpacing"/>
        <w:jc w:val="both"/>
      </w:pPr>
    </w:p>
    <w:p w14:paraId="55753DB5" w14:textId="67B0C33A" w:rsidR="00ED2206" w:rsidRDefault="00ED2206" w:rsidP="00454CB3">
      <w:pPr>
        <w:pStyle w:val="NoSpacing"/>
        <w:jc w:val="both"/>
      </w:pPr>
      <w:r>
        <w:t>We have adopted Evidence for Learning (EfL),</w:t>
      </w:r>
      <w:r w:rsidR="00826ADF">
        <w:t xml:space="preserve"> </w:t>
      </w:r>
      <w:r>
        <w:t>an online system to record and track assessment data.</w:t>
      </w:r>
    </w:p>
    <w:p w14:paraId="0DCD3122" w14:textId="77777777" w:rsidR="0027136C" w:rsidRDefault="0027136C" w:rsidP="00454CB3">
      <w:pPr>
        <w:pStyle w:val="NoSpacing"/>
        <w:jc w:val="both"/>
      </w:pPr>
    </w:p>
    <w:p w14:paraId="13E299CE" w14:textId="77777777" w:rsidR="00EA0D5B" w:rsidRDefault="00EA0D5B" w:rsidP="00454CB3">
      <w:pPr>
        <w:pStyle w:val="NoSpacing"/>
        <w:jc w:val="both"/>
        <w:rPr>
          <w:iCs/>
          <w:lang w:val="en-US"/>
        </w:rPr>
      </w:pPr>
      <w:r>
        <w:t xml:space="preserve">Our new assessment frameworks </w:t>
      </w:r>
      <w:r w:rsidR="00ED2206">
        <w:t xml:space="preserve">and individual pupil targets, </w:t>
      </w:r>
      <w:r>
        <w:t xml:space="preserve">have been uploaded onto the </w:t>
      </w:r>
      <w:r w:rsidR="00ED2206">
        <w:t>EfL system,</w:t>
      </w:r>
      <w:r>
        <w:t xml:space="preserve"> allowing us to gather evidence agai</w:t>
      </w:r>
      <w:r w:rsidR="005E15FA">
        <w:t xml:space="preserve">nst both.  </w:t>
      </w:r>
      <w:r w:rsidR="00ED2206">
        <w:t>T</w:t>
      </w:r>
      <w:r w:rsidR="00ED2206">
        <w:rPr>
          <w:iCs/>
          <w:lang w:val="en-US"/>
        </w:rPr>
        <w:t xml:space="preserve">he impact so far has been </w:t>
      </w:r>
      <w:r w:rsidR="004C3C35">
        <w:rPr>
          <w:iCs/>
          <w:lang w:val="en-US"/>
        </w:rPr>
        <w:t xml:space="preserve">positive in terms of </w:t>
      </w:r>
      <w:r w:rsidRPr="00CC313B">
        <w:rPr>
          <w:iCs/>
          <w:lang w:val="en-US"/>
        </w:rPr>
        <w:t>staff time and organisation of information.</w:t>
      </w:r>
      <w:r w:rsidR="004C3C35">
        <w:rPr>
          <w:iCs/>
          <w:lang w:val="en-US"/>
        </w:rPr>
        <w:t xml:space="preserve"> Further positive impact in consistency, quality, quantity and range of assessment evidence and in ease of managing complex data, is expected.</w:t>
      </w:r>
    </w:p>
    <w:p w14:paraId="77332D01" w14:textId="77777777" w:rsidR="005E15FA" w:rsidRPr="00B91D56" w:rsidRDefault="005E15FA" w:rsidP="00454CB3">
      <w:pPr>
        <w:pStyle w:val="NoSpacing"/>
        <w:jc w:val="both"/>
      </w:pPr>
    </w:p>
    <w:p w14:paraId="01526FE9" w14:textId="77777777" w:rsidR="00EA0D5B" w:rsidRPr="00EA0D5B" w:rsidRDefault="00EA0D5B" w:rsidP="00454CB3">
      <w:pPr>
        <w:pStyle w:val="NoSpacing"/>
        <w:jc w:val="both"/>
        <w:rPr>
          <w:iCs/>
          <w:lang w:val="en-US"/>
        </w:rPr>
      </w:pPr>
      <w:r>
        <w:rPr>
          <w:iCs/>
          <w:lang w:val="en-US"/>
        </w:rPr>
        <w:t>A</w:t>
      </w:r>
      <w:r w:rsidRPr="00CC313B">
        <w:t>s staff become more proficient with the new evidence system</w:t>
      </w:r>
      <w:r w:rsidR="005E15FA">
        <w:t>,</w:t>
      </w:r>
      <w:r w:rsidRPr="00CC313B">
        <w:t xml:space="preserve"> we will be able to share this information with pare</w:t>
      </w:r>
      <w:r>
        <w:t xml:space="preserve">nts via a secure parent portal. </w:t>
      </w:r>
      <w:r w:rsidR="005E15FA">
        <w:t xml:space="preserve"> </w:t>
      </w:r>
      <w:r>
        <w:t xml:space="preserve">Parents </w:t>
      </w:r>
      <w:r w:rsidRPr="00CC313B">
        <w:t xml:space="preserve">will also </w:t>
      </w:r>
      <w:r>
        <w:t>be able to submit</w:t>
      </w:r>
      <w:r w:rsidRPr="00CC313B">
        <w:t xml:space="preserve"> evidence</w:t>
      </w:r>
      <w:r>
        <w:t xml:space="preserve"> of their own, giving</w:t>
      </w:r>
      <w:r w:rsidR="005E15FA">
        <w:t xml:space="preserve"> real validity to our Home:</w:t>
      </w:r>
      <w:r w:rsidRPr="00CC313B">
        <w:t>School Agreement targets and ensure increased parental engagement</w:t>
      </w:r>
      <w:r w:rsidR="00E762EC">
        <w:t xml:space="preserve"> and</w:t>
      </w:r>
      <w:r>
        <w:t xml:space="preserve"> allowing us to celebrate, receive and share evidence of new and generalised learning.</w:t>
      </w:r>
    </w:p>
    <w:p w14:paraId="529BEA87" w14:textId="77777777" w:rsidR="00026694" w:rsidRDefault="00026694" w:rsidP="00454CB3">
      <w:pPr>
        <w:pStyle w:val="NoSpacing"/>
        <w:jc w:val="both"/>
      </w:pPr>
    </w:p>
    <w:p w14:paraId="42810F51" w14:textId="77777777" w:rsidR="00F11FB7" w:rsidRDefault="00EC0CE0" w:rsidP="00454CB3">
      <w:pPr>
        <w:pStyle w:val="NoSpacing"/>
        <w:jc w:val="both"/>
      </w:pPr>
      <w:r>
        <w:t xml:space="preserve">Target setting has improved through training opportunities and the use of ‘Critical </w:t>
      </w:r>
      <w:r w:rsidR="005E15FA">
        <w:t xml:space="preserve">Friends’.  </w:t>
      </w:r>
      <w:r>
        <w:t xml:space="preserve">Teachers are much better at </w:t>
      </w:r>
      <w:r w:rsidR="005E15FA">
        <w:t xml:space="preserve">setting </w:t>
      </w:r>
      <w:r>
        <w:t xml:space="preserve">targets that are meaningful, relevant and measurable. </w:t>
      </w:r>
      <w:r w:rsidR="005E15FA">
        <w:t xml:space="preserve"> </w:t>
      </w:r>
      <w:r w:rsidR="0027136C">
        <w:t>Our H</w:t>
      </w:r>
      <w:r w:rsidR="005E15FA">
        <w:t>ome:</w:t>
      </w:r>
      <w:r w:rsidR="00796376">
        <w:t xml:space="preserve">School </w:t>
      </w:r>
      <w:r w:rsidR="005E15FA">
        <w:t>A</w:t>
      </w:r>
      <w:r w:rsidR="00796376">
        <w:t xml:space="preserve">greement targets are personalised targets </w:t>
      </w:r>
      <w:r w:rsidR="005E15FA">
        <w:t xml:space="preserve">which </w:t>
      </w:r>
      <w:r w:rsidR="00796376">
        <w:t>are p</w:t>
      </w:r>
      <w:r w:rsidR="005E15FA">
        <w:t xml:space="preserve">ertinent to the individual.  </w:t>
      </w:r>
      <w:r w:rsidR="00200668">
        <w:t>These</w:t>
      </w:r>
      <w:r w:rsidR="00796376">
        <w:t xml:space="preserve"> come</w:t>
      </w:r>
      <w:r w:rsidR="00796376" w:rsidRPr="00796376">
        <w:t xml:space="preserve"> directly from a deep and thorough assessment and understanding of each </w:t>
      </w:r>
      <w:r w:rsidR="002B751D">
        <w:t>pupil</w:t>
      </w:r>
      <w:r w:rsidR="00796376" w:rsidRPr="00796376">
        <w:t xml:space="preserve"> and how they m</w:t>
      </w:r>
      <w:r w:rsidR="00DB6B60">
        <w:t>ight be helped to make progress.</w:t>
      </w:r>
      <w:r w:rsidR="005E15FA">
        <w:t xml:space="preserve">  </w:t>
      </w:r>
      <w:r w:rsidR="00796376">
        <w:t>The pupil</w:t>
      </w:r>
      <w:r w:rsidR="00796376" w:rsidRPr="00796376">
        <w:t xml:space="preserve">, </w:t>
      </w:r>
      <w:r w:rsidR="00AA4E67">
        <w:t xml:space="preserve">parents and family, therapists as well as </w:t>
      </w:r>
      <w:r w:rsidR="00796376" w:rsidRPr="00796376">
        <w:t>teaching teams</w:t>
      </w:r>
      <w:r w:rsidR="00AA4E67">
        <w:t>,</w:t>
      </w:r>
      <w:r w:rsidR="00796376" w:rsidRPr="00796376">
        <w:t xml:space="preserve"> are all involved in the assessing of needs and the devising of the </w:t>
      </w:r>
      <w:r w:rsidR="00200668" w:rsidRPr="00796376">
        <w:t>‘next</w:t>
      </w:r>
      <w:r w:rsidR="00796376" w:rsidRPr="00796376">
        <w:t xml:space="preserve"> steps’ fundamenta</w:t>
      </w:r>
      <w:r w:rsidR="005E15FA">
        <w:t xml:space="preserve">l to individual learning needs.  </w:t>
      </w:r>
      <w:r w:rsidR="00796376" w:rsidRPr="00796376">
        <w:t>It is a truly integrated approach which works.</w:t>
      </w:r>
    </w:p>
    <w:p w14:paraId="6C35664C" w14:textId="77777777" w:rsidR="00AA4E67" w:rsidRDefault="00AA4E67" w:rsidP="00454CB3">
      <w:pPr>
        <w:pStyle w:val="NoSpacing"/>
        <w:jc w:val="both"/>
      </w:pPr>
    </w:p>
    <w:p w14:paraId="57A26393" w14:textId="77777777" w:rsidR="008F7004" w:rsidRDefault="00796376" w:rsidP="00454CB3">
      <w:pPr>
        <w:spacing w:after="0" w:line="240" w:lineRule="auto"/>
        <w:jc w:val="both"/>
        <w:rPr>
          <w:rFonts w:asciiTheme="minorHAnsi" w:hAnsiTheme="minorHAnsi" w:cstheme="minorHAnsi"/>
        </w:rPr>
      </w:pPr>
      <w:r>
        <w:rPr>
          <w:rFonts w:asciiTheme="minorHAnsi" w:hAnsiTheme="minorHAnsi" w:cstheme="minorHAnsi"/>
        </w:rPr>
        <w:t xml:space="preserve">The purpose </w:t>
      </w:r>
      <w:r w:rsidR="002B751D">
        <w:rPr>
          <w:rFonts w:asciiTheme="minorHAnsi" w:hAnsiTheme="minorHAnsi" w:cstheme="minorHAnsi"/>
        </w:rPr>
        <w:t>o</w:t>
      </w:r>
      <w:r>
        <w:rPr>
          <w:rFonts w:asciiTheme="minorHAnsi" w:hAnsiTheme="minorHAnsi" w:cstheme="minorHAnsi"/>
        </w:rPr>
        <w:t>f these individual</w:t>
      </w:r>
      <w:r w:rsidR="00F11FB7">
        <w:rPr>
          <w:rFonts w:asciiTheme="minorHAnsi" w:hAnsiTheme="minorHAnsi" w:cstheme="minorHAnsi"/>
        </w:rPr>
        <w:t>ised learning programmes is to</w:t>
      </w:r>
      <w:r w:rsidR="005E15FA">
        <w:rPr>
          <w:rFonts w:asciiTheme="minorHAnsi" w:hAnsiTheme="minorHAnsi" w:cstheme="minorHAnsi"/>
        </w:rPr>
        <w:t>:</w:t>
      </w:r>
    </w:p>
    <w:p w14:paraId="0BD2E2E2" w14:textId="77777777" w:rsidR="00EB2240" w:rsidRPr="00796376" w:rsidRDefault="00EB2240" w:rsidP="005E15FA">
      <w:pPr>
        <w:numPr>
          <w:ilvl w:val="0"/>
          <w:numId w:val="34"/>
        </w:numPr>
        <w:tabs>
          <w:tab w:val="clear" w:pos="720"/>
          <w:tab w:val="num" w:pos="360"/>
        </w:tabs>
        <w:spacing w:after="0" w:line="240" w:lineRule="auto"/>
        <w:ind w:left="360"/>
        <w:contextualSpacing/>
        <w:jc w:val="both"/>
        <w:rPr>
          <w:rFonts w:asciiTheme="minorHAnsi" w:hAnsiTheme="minorHAnsi" w:cstheme="minorHAnsi"/>
        </w:rPr>
      </w:pPr>
      <w:r w:rsidRPr="00796376">
        <w:rPr>
          <w:rFonts w:asciiTheme="minorHAnsi" w:hAnsiTheme="minorHAnsi" w:cstheme="minorHAnsi"/>
        </w:rPr>
        <w:t>Nurture talent and ambition</w:t>
      </w:r>
      <w:r w:rsidR="005E15FA">
        <w:rPr>
          <w:rFonts w:asciiTheme="minorHAnsi" w:hAnsiTheme="minorHAnsi" w:cstheme="minorHAnsi"/>
        </w:rPr>
        <w:t>;</w:t>
      </w:r>
    </w:p>
    <w:p w14:paraId="3456C1D5" w14:textId="77777777" w:rsidR="00EB2240" w:rsidRPr="00796376" w:rsidRDefault="00EB2240" w:rsidP="005E15FA">
      <w:pPr>
        <w:numPr>
          <w:ilvl w:val="0"/>
          <w:numId w:val="34"/>
        </w:numPr>
        <w:tabs>
          <w:tab w:val="clear" w:pos="720"/>
          <w:tab w:val="num" w:pos="360"/>
        </w:tabs>
        <w:spacing w:after="0" w:line="240" w:lineRule="auto"/>
        <w:ind w:left="360"/>
        <w:contextualSpacing/>
        <w:jc w:val="both"/>
        <w:rPr>
          <w:rFonts w:asciiTheme="minorHAnsi" w:hAnsiTheme="minorHAnsi" w:cstheme="minorHAnsi"/>
        </w:rPr>
      </w:pPr>
      <w:r w:rsidRPr="00796376">
        <w:rPr>
          <w:rFonts w:asciiTheme="minorHAnsi" w:hAnsiTheme="minorHAnsi" w:cstheme="minorHAnsi"/>
        </w:rPr>
        <w:t>Empower communication and decision making</w:t>
      </w:r>
      <w:r w:rsidR="005E15FA">
        <w:rPr>
          <w:rFonts w:asciiTheme="minorHAnsi" w:hAnsiTheme="minorHAnsi" w:cstheme="minorHAnsi"/>
        </w:rPr>
        <w:t>;</w:t>
      </w:r>
    </w:p>
    <w:p w14:paraId="7F56D806" w14:textId="77777777" w:rsidR="00EB2240" w:rsidRPr="00796376" w:rsidRDefault="00EB2240" w:rsidP="005E15FA">
      <w:pPr>
        <w:numPr>
          <w:ilvl w:val="0"/>
          <w:numId w:val="34"/>
        </w:numPr>
        <w:tabs>
          <w:tab w:val="clear" w:pos="720"/>
          <w:tab w:val="num" w:pos="360"/>
        </w:tabs>
        <w:spacing w:after="0" w:line="240" w:lineRule="auto"/>
        <w:ind w:left="360"/>
        <w:contextualSpacing/>
        <w:jc w:val="both"/>
        <w:rPr>
          <w:rFonts w:asciiTheme="minorHAnsi" w:hAnsiTheme="minorHAnsi" w:cstheme="minorHAnsi"/>
        </w:rPr>
      </w:pPr>
      <w:r w:rsidRPr="00796376">
        <w:rPr>
          <w:rFonts w:asciiTheme="minorHAnsi" w:hAnsiTheme="minorHAnsi" w:cstheme="minorHAnsi"/>
        </w:rPr>
        <w:t>Ensure that learners have access to high quality provision as laid out in their Educa</w:t>
      </w:r>
      <w:r w:rsidR="005E15FA">
        <w:rPr>
          <w:rFonts w:asciiTheme="minorHAnsi" w:hAnsiTheme="minorHAnsi" w:cstheme="minorHAnsi"/>
        </w:rPr>
        <w:t>tion Health Care Plans (EHCP’s);</w:t>
      </w:r>
    </w:p>
    <w:p w14:paraId="41AA619B" w14:textId="77777777" w:rsidR="00796376" w:rsidRDefault="00EB2240" w:rsidP="005E15FA">
      <w:pPr>
        <w:numPr>
          <w:ilvl w:val="0"/>
          <w:numId w:val="34"/>
        </w:numPr>
        <w:tabs>
          <w:tab w:val="clear" w:pos="720"/>
          <w:tab w:val="num" w:pos="360"/>
        </w:tabs>
        <w:spacing w:after="0" w:line="240" w:lineRule="auto"/>
        <w:ind w:left="360"/>
        <w:contextualSpacing/>
        <w:jc w:val="both"/>
        <w:rPr>
          <w:rFonts w:asciiTheme="minorHAnsi" w:hAnsiTheme="minorHAnsi" w:cstheme="minorHAnsi"/>
        </w:rPr>
      </w:pPr>
      <w:r w:rsidRPr="00796376">
        <w:rPr>
          <w:rFonts w:asciiTheme="minorHAnsi" w:hAnsiTheme="minorHAnsi" w:cstheme="minorHAnsi"/>
        </w:rPr>
        <w:t>Ensure that all needs are met through high quality teaching and personalised provision.</w:t>
      </w:r>
    </w:p>
    <w:p w14:paraId="406F41DD" w14:textId="6F852B2D" w:rsidR="00826ADF" w:rsidRDefault="00826ADF">
      <w:pPr>
        <w:spacing w:after="0" w:line="240" w:lineRule="auto"/>
      </w:pPr>
      <w:r>
        <w:br w:type="page"/>
      </w:r>
    </w:p>
    <w:p w14:paraId="62D64B44" w14:textId="77777777" w:rsidR="00D54117" w:rsidRDefault="00D54117" w:rsidP="00454CB3">
      <w:pPr>
        <w:spacing w:after="0" w:line="240" w:lineRule="auto"/>
      </w:pPr>
    </w:p>
    <w:p w14:paraId="073E8ADD" w14:textId="77777777" w:rsidR="00796376" w:rsidRDefault="00796376" w:rsidP="005E15FA">
      <w:pPr>
        <w:spacing w:after="0" w:line="240" w:lineRule="auto"/>
        <w:jc w:val="both"/>
      </w:pPr>
      <w:r w:rsidRPr="00796376">
        <w:t xml:space="preserve">At the heart of our </w:t>
      </w:r>
      <w:r w:rsidR="00EC0CE0">
        <w:t xml:space="preserve">teaching </w:t>
      </w:r>
      <w:r w:rsidRPr="00796376">
        <w:t>approach is the recognition that learning and development across all areas are underpinned by our understanding of engagement - the way each individual engages with other people, activities, their envi</w:t>
      </w:r>
      <w:r w:rsidR="005E15FA">
        <w:t xml:space="preserve">ronment and any stimuli.  </w:t>
      </w:r>
      <w:r>
        <w:t>Following an</w:t>
      </w:r>
      <w:r w:rsidRPr="00796376">
        <w:t xml:space="preserve"> Early Years Foundation Stage (EYFS)</w:t>
      </w:r>
      <w:r>
        <w:t xml:space="preserve"> ethos and</w:t>
      </w:r>
      <w:r w:rsidR="005E15FA">
        <w:t xml:space="preserve"> model of </w:t>
      </w:r>
      <w:r w:rsidRPr="005E15FA">
        <w:t>‘</w:t>
      </w:r>
      <w:r w:rsidRPr="005E15FA">
        <w:rPr>
          <w:iCs/>
        </w:rPr>
        <w:t>Characteristics of Effective Learning’</w:t>
      </w:r>
      <w:r w:rsidRPr="00796376">
        <w:rPr>
          <w:i/>
          <w:iCs/>
        </w:rPr>
        <w:t xml:space="preserve"> </w:t>
      </w:r>
      <w:r w:rsidRPr="00796376">
        <w:t>we seek to nurture life-long learners who, rather than just being recipients of support, are motivated, inquisitive and active participants in their unique curriculum.</w:t>
      </w:r>
    </w:p>
    <w:p w14:paraId="0561F005" w14:textId="77777777" w:rsidR="00F11FB7" w:rsidRDefault="00F11FB7" w:rsidP="00454CB3">
      <w:pPr>
        <w:spacing w:after="0" w:line="240" w:lineRule="auto"/>
        <w:jc w:val="both"/>
        <w:rPr>
          <w:rFonts w:asciiTheme="minorHAnsi" w:hAnsiTheme="minorHAnsi" w:cstheme="minorHAnsi"/>
        </w:rPr>
      </w:pPr>
    </w:p>
    <w:p w14:paraId="194197FB" w14:textId="77777777" w:rsidR="00EB2240" w:rsidRDefault="00EC0CE0" w:rsidP="00454CB3">
      <w:pPr>
        <w:pStyle w:val="NoSpacing"/>
        <w:jc w:val="both"/>
      </w:pPr>
      <w:r>
        <w:rPr>
          <w:rFonts w:asciiTheme="minorHAnsi" w:hAnsiTheme="minorHAnsi" w:cstheme="minorHAnsi"/>
        </w:rPr>
        <w:t>In response to an ever changing cohort and a significant increase in pupil numbers</w:t>
      </w:r>
      <w:r w:rsidR="005E15FA">
        <w:rPr>
          <w:rFonts w:asciiTheme="minorHAnsi" w:hAnsiTheme="minorHAnsi" w:cstheme="minorHAnsi"/>
        </w:rPr>
        <w:t>,</w:t>
      </w:r>
      <w:r>
        <w:rPr>
          <w:rFonts w:asciiTheme="minorHAnsi" w:hAnsiTheme="minorHAnsi" w:cstheme="minorHAnsi"/>
        </w:rPr>
        <w:t xml:space="preserve"> we have </w:t>
      </w:r>
      <w:r w:rsidR="00F11FB7">
        <w:t xml:space="preserve">developed a dedicated space within the school called ‘The Hub’, where </w:t>
      </w:r>
      <w:r w:rsidR="00F11FB7" w:rsidRPr="001250E4">
        <w:t xml:space="preserve">complex sensory learners </w:t>
      </w:r>
      <w:r w:rsidR="00F11FB7">
        <w:t xml:space="preserve">can access </w:t>
      </w:r>
      <w:r w:rsidR="00F11FB7" w:rsidRPr="001250E4">
        <w:t xml:space="preserve">meaningful and highly motivating learning opportunities that develop their communication and early </w:t>
      </w:r>
      <w:r w:rsidR="00F11FB7">
        <w:t>social</w:t>
      </w:r>
      <w:r w:rsidR="00F11FB7" w:rsidRPr="001250E4">
        <w:t xml:space="preserve"> skills</w:t>
      </w:r>
      <w:r w:rsidR="00F11FB7">
        <w:t xml:space="preserve"> through sensory experiences,</w:t>
      </w:r>
      <w:r w:rsidR="005E15FA">
        <w:t xml:space="preserve"> as a daily timetabled session.</w:t>
      </w:r>
    </w:p>
    <w:p w14:paraId="04703973" w14:textId="77777777" w:rsidR="005E15FA" w:rsidRDefault="005E15FA" w:rsidP="00454CB3">
      <w:pPr>
        <w:pStyle w:val="NoSpacing"/>
        <w:jc w:val="both"/>
      </w:pPr>
    </w:p>
    <w:p w14:paraId="44D5B573" w14:textId="77777777" w:rsidR="00EB2240" w:rsidRDefault="00EB2240" w:rsidP="00454CB3">
      <w:pPr>
        <w:pStyle w:val="NoSpacing"/>
        <w:jc w:val="both"/>
      </w:pPr>
      <w:r w:rsidRPr="008825FC">
        <w:t>Teaching strategies traditionally used with tried and tested success are no longer working for the large numbers of children with these complex learning</w:t>
      </w:r>
      <w:r w:rsidR="005E15FA">
        <w:t xml:space="preserve"> difficulties and disabilities.  </w:t>
      </w:r>
      <w:r w:rsidRPr="008825FC">
        <w:t>Evidence based research into teaching this complex cohort of profile</w:t>
      </w:r>
      <w:r w:rsidR="005E15FA">
        <w:t xml:space="preserve">s is still in its early stages.  </w:t>
      </w:r>
      <w:r w:rsidRPr="008825FC">
        <w:t>It is necessary therefore that we rise to this challenge and creatively respond t</w:t>
      </w:r>
      <w:r w:rsidR="005E15FA">
        <w:t xml:space="preserve">o this new profile of learning.  </w:t>
      </w:r>
      <w:r w:rsidRPr="008825FC">
        <w:t>We need to explore new teaching strategies that will enable us to engage the child as an active participant</w:t>
      </w:r>
      <w:r>
        <w:t xml:space="preserve"> and transform them into active learners, as </w:t>
      </w:r>
      <w:r w:rsidRPr="001B2D48">
        <w:rPr>
          <w:i/>
        </w:rPr>
        <w:t xml:space="preserve">‘without engagement, there is no deep learning’ </w:t>
      </w:r>
      <w:r w:rsidR="005E15FA">
        <w:t xml:space="preserve">(Carpenter et al, 2007).  </w:t>
      </w:r>
      <w:r>
        <w:t xml:space="preserve">This will enable us to contribute to the </w:t>
      </w:r>
      <w:r w:rsidRPr="00ED06F8">
        <w:t>educational community by sharing an evidence based model for successfully teac</w:t>
      </w:r>
      <w:r>
        <w:t xml:space="preserve">hing complex cohorts of pupils </w:t>
      </w:r>
      <w:r w:rsidRPr="00ED06F8">
        <w:t>vi</w:t>
      </w:r>
      <w:r w:rsidR="005E15FA">
        <w:t>a our Teaching School Alliance.</w:t>
      </w:r>
    </w:p>
    <w:p w14:paraId="559EC335" w14:textId="77777777" w:rsidR="005E15FA" w:rsidRPr="00ED06F8" w:rsidRDefault="005E15FA" w:rsidP="00454CB3">
      <w:pPr>
        <w:pStyle w:val="NoSpacing"/>
        <w:jc w:val="both"/>
      </w:pPr>
    </w:p>
    <w:p w14:paraId="46B3BE91" w14:textId="77777777" w:rsidR="00F11FB7" w:rsidRDefault="00F11FB7" w:rsidP="00454CB3">
      <w:pPr>
        <w:pStyle w:val="NoSpacing"/>
        <w:jc w:val="both"/>
      </w:pPr>
      <w:r>
        <w:t xml:space="preserve">The provision </w:t>
      </w:r>
      <w:r w:rsidR="007C0D89">
        <w:t>‘The</w:t>
      </w:r>
      <w:r>
        <w:t xml:space="preserve"> Hub</w:t>
      </w:r>
      <w:r w:rsidR="007C0D89">
        <w:t>’</w:t>
      </w:r>
      <w:r>
        <w:t xml:space="preserve"> provides ensures</w:t>
      </w:r>
      <w:r w:rsidRPr="001250E4">
        <w:t xml:space="preserve"> interventions are targeted and then measured against specific learning outcomes</w:t>
      </w:r>
      <w:r>
        <w:t xml:space="preserve"> linked to </w:t>
      </w:r>
      <w:r w:rsidR="005E15FA">
        <w:t xml:space="preserve">an </w:t>
      </w:r>
      <w:r w:rsidR="00EB2240">
        <w:t>individual pupil</w:t>
      </w:r>
      <w:r w:rsidR="005E15FA">
        <w:t>’s</w:t>
      </w:r>
      <w:r>
        <w:t xml:space="preserve"> EHCP</w:t>
      </w:r>
      <w:r w:rsidR="00EB2240">
        <w:t xml:space="preserve"> outcomes</w:t>
      </w:r>
      <w:r w:rsidR="005E15FA">
        <w:t xml:space="preserve">.  </w:t>
      </w:r>
      <w:r>
        <w:t>It allows time and space t</w:t>
      </w:r>
      <w:r w:rsidRPr="001250E4">
        <w:t>o embed reflective practice and develop a process of measuring impact in order to ensure compl</w:t>
      </w:r>
      <w:r>
        <w:t>ex needs of students continue to be met</w:t>
      </w:r>
      <w:r w:rsidR="000B0683">
        <w:t xml:space="preserve">.  It also </w:t>
      </w:r>
      <w:r>
        <w:t>provides staff with the means to</w:t>
      </w:r>
      <w:r w:rsidRPr="001250E4">
        <w:t xml:space="preserve"> share expertise and skills across different staffing teams</w:t>
      </w:r>
      <w:r>
        <w:t xml:space="preserve"> with</w:t>
      </w:r>
      <w:r w:rsidR="000B0683">
        <w:t>in</w:t>
      </w:r>
      <w:r>
        <w:t xml:space="preserve"> school</w:t>
      </w:r>
      <w:r w:rsidRPr="001250E4">
        <w:t>, providing a valuable space for CPD.</w:t>
      </w:r>
    </w:p>
    <w:p w14:paraId="78A2933E" w14:textId="77777777" w:rsidR="00F11FB7" w:rsidRPr="008825FC" w:rsidRDefault="00F11FB7" w:rsidP="00454CB3">
      <w:pPr>
        <w:suppressAutoHyphens/>
        <w:spacing w:after="0" w:line="240" w:lineRule="auto"/>
        <w:jc w:val="both"/>
      </w:pPr>
    </w:p>
    <w:p w14:paraId="0FF7B82C" w14:textId="77777777" w:rsidR="004D479A" w:rsidRPr="00B00AA5" w:rsidRDefault="004D479A" w:rsidP="00454CB3">
      <w:pPr>
        <w:spacing w:after="0" w:line="240" w:lineRule="auto"/>
        <w:jc w:val="both"/>
        <w:rPr>
          <w:rFonts w:asciiTheme="minorHAnsi" w:hAnsiTheme="minorHAnsi" w:cstheme="minorHAnsi"/>
          <w:b/>
          <w:color w:val="FF0000"/>
        </w:rPr>
      </w:pPr>
      <w:r w:rsidRPr="00B00AA5">
        <w:rPr>
          <w:rFonts w:asciiTheme="minorHAnsi" w:hAnsiTheme="minorHAnsi" w:cstheme="minorHAnsi"/>
          <w:b/>
          <w:color w:val="FF0000"/>
        </w:rPr>
        <w:t>Enhanced CPD opportunities:</w:t>
      </w:r>
    </w:p>
    <w:p w14:paraId="2D613332" w14:textId="77777777" w:rsidR="004D479A" w:rsidRDefault="006769D1" w:rsidP="00454CB3">
      <w:pPr>
        <w:spacing w:after="0" w:line="240" w:lineRule="auto"/>
        <w:jc w:val="both"/>
        <w:rPr>
          <w:rFonts w:asciiTheme="minorHAnsi" w:hAnsiTheme="minorHAnsi" w:cstheme="minorHAnsi"/>
        </w:rPr>
      </w:pPr>
      <w:r>
        <w:rPr>
          <w:rFonts w:asciiTheme="minorHAnsi" w:hAnsiTheme="minorHAnsi" w:cstheme="minorHAnsi"/>
        </w:rPr>
        <w:t>Our</w:t>
      </w:r>
      <w:r w:rsidR="004D479A" w:rsidRPr="00B00AA5">
        <w:rPr>
          <w:rFonts w:asciiTheme="minorHAnsi" w:hAnsiTheme="minorHAnsi" w:cstheme="minorHAnsi"/>
        </w:rPr>
        <w:t xml:space="preserve"> comprehensive programme for </w:t>
      </w:r>
      <w:r w:rsidR="00B00AA5">
        <w:rPr>
          <w:rFonts w:asciiTheme="minorHAnsi" w:hAnsiTheme="minorHAnsi" w:cstheme="minorHAnsi"/>
        </w:rPr>
        <w:t>t</w:t>
      </w:r>
      <w:r w:rsidR="004D479A" w:rsidRPr="00B00AA5">
        <w:rPr>
          <w:rFonts w:asciiTheme="minorHAnsi" w:hAnsiTheme="minorHAnsi" w:cstheme="minorHAnsi"/>
        </w:rPr>
        <w:t xml:space="preserve">eachers </w:t>
      </w:r>
      <w:r w:rsidR="000B0683">
        <w:rPr>
          <w:rFonts w:asciiTheme="minorHAnsi" w:hAnsiTheme="minorHAnsi" w:cstheme="minorHAnsi"/>
        </w:rPr>
        <w:t>‘</w:t>
      </w:r>
      <w:r w:rsidR="004D479A" w:rsidRPr="00B00AA5">
        <w:rPr>
          <w:rFonts w:asciiTheme="minorHAnsi" w:hAnsiTheme="minorHAnsi" w:cstheme="minorHAnsi"/>
        </w:rPr>
        <w:t xml:space="preserve">new to </w:t>
      </w:r>
      <w:r w:rsidR="00B00AA5">
        <w:rPr>
          <w:rFonts w:asciiTheme="minorHAnsi" w:hAnsiTheme="minorHAnsi" w:cstheme="minorHAnsi"/>
        </w:rPr>
        <w:t xml:space="preserve">a </w:t>
      </w:r>
      <w:r w:rsidR="00B00AA5" w:rsidRPr="00B00AA5">
        <w:rPr>
          <w:rFonts w:asciiTheme="minorHAnsi" w:hAnsiTheme="minorHAnsi" w:cstheme="minorHAnsi"/>
        </w:rPr>
        <w:t xml:space="preserve">special school’ </w:t>
      </w:r>
      <w:r w:rsidR="004C3C35">
        <w:rPr>
          <w:rFonts w:asciiTheme="minorHAnsi" w:hAnsiTheme="minorHAnsi" w:cstheme="minorHAnsi"/>
        </w:rPr>
        <w:t>continues to</w:t>
      </w:r>
      <w:r>
        <w:rPr>
          <w:rFonts w:asciiTheme="minorHAnsi" w:hAnsiTheme="minorHAnsi" w:cstheme="minorHAnsi"/>
        </w:rPr>
        <w:t xml:space="preserve"> evolve</w:t>
      </w:r>
      <w:r w:rsidR="004C3C35">
        <w:rPr>
          <w:rFonts w:asciiTheme="minorHAnsi" w:hAnsiTheme="minorHAnsi" w:cstheme="minorHAnsi"/>
        </w:rPr>
        <w:t>, based on participant feedback,</w:t>
      </w:r>
      <w:r>
        <w:rPr>
          <w:rFonts w:asciiTheme="minorHAnsi" w:hAnsiTheme="minorHAnsi" w:cstheme="minorHAnsi"/>
        </w:rPr>
        <w:t xml:space="preserve"> to ensure that we are </w:t>
      </w:r>
      <w:r w:rsidR="00EA3EDC">
        <w:rPr>
          <w:rFonts w:asciiTheme="minorHAnsi" w:hAnsiTheme="minorHAnsi" w:cstheme="minorHAnsi"/>
        </w:rPr>
        <w:t xml:space="preserve">growing and developing our teachers whilst </w:t>
      </w:r>
      <w:r>
        <w:rPr>
          <w:rFonts w:asciiTheme="minorHAnsi" w:hAnsiTheme="minorHAnsi" w:cstheme="minorHAnsi"/>
        </w:rPr>
        <w:t>meeting pupil needs</w:t>
      </w:r>
      <w:r w:rsidR="004D479A" w:rsidRPr="00B00AA5">
        <w:rPr>
          <w:rFonts w:asciiTheme="minorHAnsi" w:hAnsiTheme="minorHAnsi" w:cstheme="minorHAnsi"/>
        </w:rPr>
        <w:t>.</w:t>
      </w:r>
    </w:p>
    <w:p w14:paraId="04F5DC62" w14:textId="77777777" w:rsidR="000B0683" w:rsidRPr="00B00AA5" w:rsidRDefault="000B0683" w:rsidP="00454CB3">
      <w:pPr>
        <w:spacing w:after="0" w:line="240" w:lineRule="auto"/>
        <w:jc w:val="both"/>
        <w:rPr>
          <w:rFonts w:asciiTheme="minorHAnsi" w:hAnsiTheme="minorHAnsi" w:cstheme="minorHAnsi"/>
        </w:rPr>
      </w:pPr>
    </w:p>
    <w:p w14:paraId="67145F8F" w14:textId="77777777" w:rsidR="00B00AA5" w:rsidRPr="00B00AA5" w:rsidRDefault="006769D1" w:rsidP="00454CB3">
      <w:pPr>
        <w:spacing w:after="0" w:line="240" w:lineRule="auto"/>
        <w:jc w:val="both"/>
        <w:rPr>
          <w:rFonts w:asciiTheme="minorHAnsi" w:hAnsiTheme="minorHAnsi" w:cstheme="minorHAnsi"/>
        </w:rPr>
      </w:pPr>
      <w:r>
        <w:rPr>
          <w:rFonts w:asciiTheme="minorHAnsi" w:hAnsiTheme="minorHAnsi" w:cstheme="minorHAnsi"/>
        </w:rPr>
        <w:t>We are</w:t>
      </w:r>
      <w:r w:rsidR="004D479A" w:rsidRPr="00B00AA5">
        <w:rPr>
          <w:rFonts w:asciiTheme="minorHAnsi" w:hAnsiTheme="minorHAnsi" w:cstheme="minorHAnsi"/>
        </w:rPr>
        <w:t xml:space="preserve"> </w:t>
      </w:r>
      <w:r w:rsidR="000B0683">
        <w:rPr>
          <w:rFonts w:asciiTheme="minorHAnsi" w:hAnsiTheme="minorHAnsi" w:cstheme="minorHAnsi"/>
        </w:rPr>
        <w:t xml:space="preserve">also </w:t>
      </w:r>
      <w:r w:rsidR="004D479A" w:rsidRPr="00B00AA5">
        <w:rPr>
          <w:rFonts w:asciiTheme="minorHAnsi" w:hAnsiTheme="minorHAnsi" w:cstheme="minorHAnsi"/>
        </w:rPr>
        <w:t xml:space="preserve">developing </w:t>
      </w:r>
      <w:r>
        <w:rPr>
          <w:rFonts w:asciiTheme="minorHAnsi" w:hAnsiTheme="minorHAnsi" w:cstheme="minorHAnsi"/>
        </w:rPr>
        <w:t xml:space="preserve">a comprehensive </w:t>
      </w:r>
      <w:r w:rsidR="004D479A" w:rsidRPr="00B00AA5">
        <w:rPr>
          <w:rFonts w:asciiTheme="minorHAnsi" w:hAnsiTheme="minorHAnsi" w:cstheme="minorHAnsi"/>
        </w:rPr>
        <w:t xml:space="preserve">programme for teaching assistants </w:t>
      </w:r>
      <w:r w:rsidR="004C3C35">
        <w:rPr>
          <w:rFonts w:asciiTheme="minorHAnsi" w:hAnsiTheme="minorHAnsi" w:cstheme="minorHAnsi"/>
        </w:rPr>
        <w:t xml:space="preserve">and support staff, </w:t>
      </w:r>
      <w:r w:rsidR="004D479A" w:rsidRPr="00B00AA5">
        <w:rPr>
          <w:rFonts w:asciiTheme="minorHAnsi" w:hAnsiTheme="minorHAnsi" w:cstheme="minorHAnsi"/>
        </w:rPr>
        <w:t xml:space="preserve">facilitating their personal learning through </w:t>
      </w:r>
      <w:r w:rsidR="004C3C35">
        <w:rPr>
          <w:rFonts w:asciiTheme="minorHAnsi" w:hAnsiTheme="minorHAnsi" w:cstheme="minorHAnsi"/>
        </w:rPr>
        <w:t xml:space="preserve">Diploma </w:t>
      </w:r>
      <w:r w:rsidR="004D479A" w:rsidRPr="00B00AA5">
        <w:rPr>
          <w:rFonts w:asciiTheme="minorHAnsi" w:hAnsiTheme="minorHAnsi" w:cstheme="minorHAnsi"/>
        </w:rPr>
        <w:t>to foundation degree and BA degree stage.</w:t>
      </w:r>
      <w:r w:rsidR="004C3C35">
        <w:rPr>
          <w:rFonts w:asciiTheme="minorHAnsi" w:hAnsiTheme="minorHAnsi" w:cstheme="minorHAnsi"/>
        </w:rPr>
        <w:t xml:space="preserve"> This is likely to impact in the future, on recruitment, potentially attracting a number of degree students.</w:t>
      </w:r>
    </w:p>
    <w:p w14:paraId="728AB396" w14:textId="1AC572C7" w:rsidR="0027136C" w:rsidRDefault="0027136C" w:rsidP="00826ADF">
      <w:pPr>
        <w:spacing w:after="0" w:line="240" w:lineRule="auto"/>
        <w:rPr>
          <w:rFonts w:asciiTheme="minorHAnsi" w:hAnsiTheme="minorHAnsi" w:cstheme="minorHAnsi"/>
          <w:b/>
          <w:color w:val="FF0000"/>
        </w:rPr>
      </w:pPr>
    </w:p>
    <w:p w14:paraId="6B976785" w14:textId="77777777" w:rsidR="004D479A" w:rsidRPr="00B00AA5" w:rsidRDefault="004D479A" w:rsidP="00454CB3">
      <w:pPr>
        <w:spacing w:after="0" w:line="240" w:lineRule="auto"/>
        <w:jc w:val="both"/>
        <w:rPr>
          <w:rFonts w:asciiTheme="minorHAnsi" w:hAnsiTheme="minorHAnsi" w:cstheme="minorHAnsi"/>
          <w:b/>
          <w:color w:val="FF0000"/>
        </w:rPr>
      </w:pPr>
      <w:r w:rsidRPr="00B00AA5">
        <w:rPr>
          <w:rFonts w:asciiTheme="minorHAnsi" w:hAnsiTheme="minorHAnsi" w:cstheme="minorHAnsi"/>
          <w:b/>
          <w:color w:val="FF0000"/>
        </w:rPr>
        <w:t>Growth and change in the leadership structure:</w:t>
      </w:r>
    </w:p>
    <w:p w14:paraId="2A6B539A" w14:textId="77777777" w:rsidR="004D479A" w:rsidRDefault="004D479A" w:rsidP="00454CB3">
      <w:pPr>
        <w:spacing w:after="0" w:line="240" w:lineRule="auto"/>
        <w:jc w:val="both"/>
        <w:rPr>
          <w:rFonts w:asciiTheme="minorHAnsi" w:hAnsiTheme="minorHAnsi" w:cstheme="minorHAnsi"/>
        </w:rPr>
      </w:pPr>
      <w:r w:rsidRPr="00B00AA5">
        <w:rPr>
          <w:rFonts w:asciiTheme="minorHAnsi" w:hAnsiTheme="minorHAnsi" w:cstheme="minorHAnsi"/>
        </w:rPr>
        <w:t xml:space="preserve">In response to a growing student population across the </w:t>
      </w:r>
      <w:r w:rsidR="00B00AA5">
        <w:rPr>
          <w:rFonts w:asciiTheme="minorHAnsi" w:hAnsiTheme="minorHAnsi" w:cstheme="minorHAnsi"/>
        </w:rPr>
        <w:t>f</w:t>
      </w:r>
      <w:r w:rsidRPr="00B00AA5">
        <w:rPr>
          <w:rFonts w:asciiTheme="minorHAnsi" w:hAnsiTheme="minorHAnsi" w:cstheme="minorHAnsi"/>
        </w:rPr>
        <w:t xml:space="preserve">ederation, </w:t>
      </w:r>
      <w:r w:rsidR="006769D1">
        <w:rPr>
          <w:rFonts w:asciiTheme="minorHAnsi" w:hAnsiTheme="minorHAnsi" w:cstheme="minorHAnsi"/>
        </w:rPr>
        <w:t xml:space="preserve">our leadership structure has </w:t>
      </w:r>
      <w:r w:rsidR="00026694">
        <w:rPr>
          <w:rFonts w:asciiTheme="minorHAnsi" w:hAnsiTheme="minorHAnsi" w:cstheme="minorHAnsi"/>
        </w:rPr>
        <w:t xml:space="preserve">also </w:t>
      </w:r>
      <w:r w:rsidR="006769D1">
        <w:rPr>
          <w:rFonts w:asciiTheme="minorHAnsi" w:hAnsiTheme="minorHAnsi" w:cstheme="minorHAnsi"/>
        </w:rPr>
        <w:t xml:space="preserve">evolved. </w:t>
      </w:r>
      <w:r w:rsidR="004C3C35">
        <w:rPr>
          <w:rFonts w:asciiTheme="minorHAnsi" w:hAnsiTheme="minorHAnsi" w:cstheme="minorHAnsi"/>
        </w:rPr>
        <w:t xml:space="preserve">Senior Leadership sits within two teams, CBT (Core Business Team) and T&amp;L (Teaching and Learning). CBT have been able to extend their remit to over school growth. </w:t>
      </w:r>
      <w:r w:rsidRPr="00B00AA5">
        <w:rPr>
          <w:rFonts w:asciiTheme="minorHAnsi" w:hAnsiTheme="minorHAnsi" w:cstheme="minorHAnsi"/>
        </w:rPr>
        <w:t xml:space="preserve"> </w:t>
      </w:r>
      <w:r w:rsidR="006769D1">
        <w:rPr>
          <w:rFonts w:asciiTheme="minorHAnsi" w:hAnsiTheme="minorHAnsi" w:cstheme="minorHAnsi"/>
        </w:rPr>
        <w:t xml:space="preserve">Within the </w:t>
      </w:r>
      <w:r w:rsidRPr="00B00AA5">
        <w:rPr>
          <w:rFonts w:asciiTheme="minorHAnsi" w:hAnsiTheme="minorHAnsi" w:cstheme="minorHAnsi"/>
        </w:rPr>
        <w:t xml:space="preserve">Teaching </w:t>
      </w:r>
      <w:r w:rsidR="00B00AA5">
        <w:rPr>
          <w:rFonts w:asciiTheme="minorHAnsi" w:hAnsiTheme="minorHAnsi" w:cstheme="minorHAnsi"/>
        </w:rPr>
        <w:t xml:space="preserve">&amp; </w:t>
      </w:r>
      <w:r w:rsidRPr="00B00AA5">
        <w:rPr>
          <w:rFonts w:asciiTheme="minorHAnsi" w:hAnsiTheme="minorHAnsi" w:cstheme="minorHAnsi"/>
        </w:rPr>
        <w:t>Learning</w:t>
      </w:r>
      <w:r w:rsidR="00B00AA5">
        <w:rPr>
          <w:rFonts w:asciiTheme="minorHAnsi" w:hAnsiTheme="minorHAnsi" w:cstheme="minorHAnsi"/>
        </w:rPr>
        <w:t xml:space="preserve"> Team</w:t>
      </w:r>
      <w:r w:rsidR="006769D1">
        <w:rPr>
          <w:rFonts w:asciiTheme="minorHAnsi" w:hAnsiTheme="minorHAnsi" w:cstheme="minorHAnsi"/>
        </w:rPr>
        <w:t xml:space="preserve"> the</w:t>
      </w:r>
      <w:r w:rsidR="004C3C35">
        <w:rPr>
          <w:rFonts w:asciiTheme="minorHAnsi" w:hAnsiTheme="minorHAnsi" w:cstheme="minorHAnsi"/>
        </w:rPr>
        <w:t xml:space="preserve">re have been some changes as part of a wider development and succession planning process overseen by the Governing Body, </w:t>
      </w:r>
      <w:r w:rsidR="006769D1">
        <w:rPr>
          <w:rFonts w:asciiTheme="minorHAnsi" w:hAnsiTheme="minorHAnsi" w:cstheme="minorHAnsi"/>
        </w:rPr>
        <w:t>as follows:</w:t>
      </w:r>
    </w:p>
    <w:p w14:paraId="08482355" w14:textId="34580AE2" w:rsidR="004A1BA8" w:rsidRDefault="006769D1" w:rsidP="00826ADF">
      <w:pPr>
        <w:spacing w:after="0" w:line="240" w:lineRule="auto"/>
        <w:jc w:val="both"/>
        <w:rPr>
          <w:rFonts w:asciiTheme="minorHAnsi" w:hAnsiTheme="minorHAnsi" w:cstheme="minorHAnsi"/>
        </w:rPr>
      </w:pPr>
      <w:r>
        <w:rPr>
          <w:rFonts w:asciiTheme="minorHAnsi" w:hAnsiTheme="minorHAnsi" w:cstheme="minorHAnsi"/>
        </w:rPr>
        <w:lastRenderedPageBreak/>
        <w:t xml:space="preserve">                                                                            </w:t>
      </w:r>
      <w:r w:rsidR="004A1BA8">
        <w:rPr>
          <w:rFonts w:asciiTheme="minorHAnsi" w:hAnsiTheme="minorHAnsi" w:cstheme="minorHAnsi"/>
          <w:noProof/>
          <w:lang w:eastAsia="en-GB"/>
        </w:rPr>
        <w:drawing>
          <wp:inline distT="0" distB="0" distL="0" distR="0" wp14:anchorId="0D450315" wp14:editId="2B93FD38">
            <wp:extent cx="5486400" cy="3648075"/>
            <wp:effectExtent l="38100" t="0" r="0" b="0"/>
            <wp:docPr id="4" name="Diagram 4"/>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528030DF" w14:textId="77777777" w:rsidR="00026694" w:rsidRDefault="00026694" w:rsidP="00454CB3">
      <w:pPr>
        <w:spacing w:after="0" w:line="240" w:lineRule="auto"/>
        <w:jc w:val="both"/>
        <w:rPr>
          <w:rFonts w:asciiTheme="minorHAnsi" w:hAnsiTheme="minorHAnsi" w:cstheme="minorHAnsi"/>
        </w:rPr>
      </w:pPr>
    </w:p>
    <w:p w14:paraId="1ADFAF4F" w14:textId="77777777" w:rsidR="001433F7" w:rsidRDefault="00026694" w:rsidP="00454CB3">
      <w:pPr>
        <w:spacing w:after="0" w:line="240" w:lineRule="auto"/>
        <w:jc w:val="both"/>
        <w:rPr>
          <w:rFonts w:asciiTheme="minorHAnsi" w:hAnsiTheme="minorHAnsi" w:cstheme="minorHAnsi"/>
        </w:rPr>
      </w:pPr>
      <w:r>
        <w:rPr>
          <w:rFonts w:asciiTheme="minorHAnsi" w:hAnsiTheme="minorHAnsi" w:cstheme="minorHAnsi"/>
        </w:rPr>
        <w:t xml:space="preserve">With a number of new Senior Leaders joining the team, we have devised a weekly Leadership </w:t>
      </w:r>
      <w:r w:rsidR="005D4B82">
        <w:rPr>
          <w:rFonts w:asciiTheme="minorHAnsi" w:hAnsiTheme="minorHAnsi" w:cstheme="minorHAnsi"/>
        </w:rPr>
        <w:t>Development</w:t>
      </w:r>
      <w:r>
        <w:rPr>
          <w:rFonts w:asciiTheme="minorHAnsi" w:hAnsiTheme="minorHAnsi" w:cstheme="minorHAnsi"/>
        </w:rPr>
        <w:t xml:space="preserve"> Programme to ensure cohesion and clarity</w:t>
      </w:r>
      <w:r w:rsidR="00ED06F8">
        <w:rPr>
          <w:rFonts w:asciiTheme="minorHAnsi" w:hAnsiTheme="minorHAnsi" w:cstheme="minorHAnsi"/>
        </w:rPr>
        <w:t xml:space="preserve"> of purpose. </w:t>
      </w:r>
    </w:p>
    <w:p w14:paraId="6849E220" w14:textId="77777777" w:rsidR="00922A3C" w:rsidRDefault="00922A3C" w:rsidP="00454CB3">
      <w:pPr>
        <w:spacing w:after="0" w:line="240" w:lineRule="auto"/>
        <w:jc w:val="both"/>
        <w:rPr>
          <w:rFonts w:asciiTheme="minorHAnsi" w:hAnsiTheme="minorHAnsi" w:cstheme="minorHAnsi"/>
          <w:b/>
          <w:color w:val="FF0000"/>
        </w:rPr>
      </w:pPr>
    </w:p>
    <w:p w14:paraId="7574E4DA" w14:textId="77777777" w:rsidR="004D479A" w:rsidRPr="00B00AA5" w:rsidRDefault="004D479A" w:rsidP="00454CB3">
      <w:pPr>
        <w:spacing w:after="0" w:line="240" w:lineRule="auto"/>
        <w:jc w:val="both"/>
        <w:rPr>
          <w:rFonts w:asciiTheme="minorHAnsi" w:hAnsiTheme="minorHAnsi" w:cstheme="minorHAnsi"/>
          <w:b/>
          <w:color w:val="FF0000"/>
        </w:rPr>
      </w:pPr>
      <w:r w:rsidRPr="00B00AA5">
        <w:rPr>
          <w:rFonts w:asciiTheme="minorHAnsi" w:hAnsiTheme="minorHAnsi" w:cstheme="minorHAnsi"/>
          <w:b/>
          <w:color w:val="FF0000"/>
        </w:rPr>
        <w:t xml:space="preserve">Opportunities available for </w:t>
      </w:r>
      <w:r w:rsidR="001433F7">
        <w:rPr>
          <w:rFonts w:asciiTheme="minorHAnsi" w:hAnsiTheme="minorHAnsi" w:cstheme="minorHAnsi"/>
          <w:b/>
          <w:color w:val="FF0000"/>
        </w:rPr>
        <w:t>Key Stage 4 &amp; 5</w:t>
      </w:r>
      <w:r w:rsidRPr="00B00AA5">
        <w:rPr>
          <w:rFonts w:asciiTheme="minorHAnsi" w:hAnsiTheme="minorHAnsi" w:cstheme="minorHAnsi"/>
          <w:b/>
          <w:color w:val="FF0000"/>
        </w:rPr>
        <w:t xml:space="preserve"> students have</w:t>
      </w:r>
      <w:r w:rsidR="00EA3EDC">
        <w:rPr>
          <w:rFonts w:asciiTheme="minorHAnsi" w:hAnsiTheme="minorHAnsi" w:cstheme="minorHAnsi"/>
          <w:b/>
          <w:color w:val="FF0000"/>
        </w:rPr>
        <w:t xml:space="preserve"> significantly</w:t>
      </w:r>
      <w:r w:rsidRPr="00B00AA5">
        <w:rPr>
          <w:rFonts w:asciiTheme="minorHAnsi" w:hAnsiTheme="minorHAnsi" w:cstheme="minorHAnsi"/>
          <w:b/>
          <w:color w:val="FF0000"/>
        </w:rPr>
        <w:t xml:space="preserve"> improved:</w:t>
      </w:r>
    </w:p>
    <w:p w14:paraId="207C695F" w14:textId="77777777" w:rsidR="00EB789B" w:rsidRDefault="001433F7" w:rsidP="00454CB3">
      <w:pPr>
        <w:spacing w:after="0" w:line="240" w:lineRule="auto"/>
        <w:jc w:val="both"/>
        <w:rPr>
          <w:rFonts w:asciiTheme="minorHAnsi" w:hAnsiTheme="minorHAnsi" w:cstheme="minorHAnsi"/>
        </w:rPr>
      </w:pPr>
      <w:r>
        <w:rPr>
          <w:rFonts w:asciiTheme="minorHAnsi" w:hAnsiTheme="minorHAnsi" w:cstheme="minorHAnsi"/>
        </w:rPr>
        <w:t xml:space="preserve">This </w:t>
      </w:r>
      <w:r w:rsidR="00922A3C">
        <w:rPr>
          <w:rFonts w:asciiTheme="minorHAnsi" w:hAnsiTheme="minorHAnsi" w:cstheme="minorHAnsi"/>
        </w:rPr>
        <w:t xml:space="preserve">academic </w:t>
      </w:r>
      <w:r>
        <w:rPr>
          <w:rFonts w:asciiTheme="minorHAnsi" w:hAnsiTheme="minorHAnsi" w:cstheme="minorHAnsi"/>
        </w:rPr>
        <w:t>year</w:t>
      </w:r>
      <w:r w:rsidR="00922A3C">
        <w:rPr>
          <w:rFonts w:asciiTheme="minorHAnsi" w:hAnsiTheme="minorHAnsi" w:cstheme="minorHAnsi"/>
        </w:rPr>
        <w:t>,</w:t>
      </w:r>
      <w:r>
        <w:rPr>
          <w:rFonts w:asciiTheme="minorHAnsi" w:hAnsiTheme="minorHAnsi" w:cstheme="minorHAnsi"/>
        </w:rPr>
        <w:t xml:space="preserve"> we have</w:t>
      </w:r>
      <w:r w:rsidR="00EA3EDC">
        <w:rPr>
          <w:rFonts w:asciiTheme="minorHAnsi" w:hAnsiTheme="minorHAnsi" w:cstheme="minorHAnsi"/>
        </w:rPr>
        <w:t xml:space="preserve"> taken the decision to </w:t>
      </w:r>
      <w:r w:rsidR="00EB789B">
        <w:rPr>
          <w:rFonts w:asciiTheme="minorHAnsi" w:hAnsiTheme="minorHAnsi" w:cstheme="minorHAnsi"/>
        </w:rPr>
        <w:t xml:space="preserve">reduce Key Stage 3 to </w:t>
      </w:r>
      <w:r w:rsidR="00922A3C">
        <w:rPr>
          <w:rFonts w:asciiTheme="minorHAnsi" w:hAnsiTheme="minorHAnsi" w:cstheme="minorHAnsi"/>
        </w:rPr>
        <w:t xml:space="preserve">Years </w:t>
      </w:r>
      <w:r w:rsidR="00EB789B">
        <w:rPr>
          <w:rFonts w:asciiTheme="minorHAnsi" w:hAnsiTheme="minorHAnsi" w:cstheme="minorHAnsi"/>
        </w:rPr>
        <w:t xml:space="preserve">7 and 8 and move students to </w:t>
      </w:r>
      <w:r w:rsidR="00922A3C">
        <w:rPr>
          <w:rFonts w:asciiTheme="minorHAnsi" w:hAnsiTheme="minorHAnsi" w:cstheme="minorHAnsi"/>
        </w:rPr>
        <w:t xml:space="preserve">Key Stage </w:t>
      </w:r>
      <w:r w:rsidR="00EB789B">
        <w:rPr>
          <w:rFonts w:asciiTheme="minorHAnsi" w:hAnsiTheme="minorHAnsi" w:cstheme="minorHAnsi"/>
        </w:rPr>
        <w:t xml:space="preserve">4 at </w:t>
      </w:r>
      <w:r w:rsidR="00922A3C">
        <w:rPr>
          <w:rFonts w:asciiTheme="minorHAnsi" w:hAnsiTheme="minorHAnsi" w:cstheme="minorHAnsi"/>
        </w:rPr>
        <w:t xml:space="preserve">Year 9.  </w:t>
      </w:r>
      <w:r w:rsidR="00EB789B">
        <w:rPr>
          <w:rFonts w:asciiTheme="minorHAnsi" w:hAnsiTheme="minorHAnsi" w:cstheme="minorHAnsi"/>
        </w:rPr>
        <w:t>This aligns with the Transition Planning process and provides the opportunity to further develop the ‘Preparing for Adulthood’ curriculum giving students an additional year of Key Stage 4 before transition into Post 16.</w:t>
      </w:r>
    </w:p>
    <w:p w14:paraId="5FE323D2" w14:textId="77777777" w:rsidR="00922A3C" w:rsidRDefault="00922A3C" w:rsidP="00454CB3">
      <w:pPr>
        <w:spacing w:after="0" w:line="240" w:lineRule="auto"/>
        <w:jc w:val="both"/>
        <w:rPr>
          <w:rFonts w:asciiTheme="minorHAnsi" w:hAnsiTheme="minorHAnsi" w:cstheme="minorHAnsi"/>
        </w:rPr>
      </w:pPr>
    </w:p>
    <w:p w14:paraId="27E225FA" w14:textId="77777777" w:rsidR="00EA3EDC" w:rsidRDefault="0027136C" w:rsidP="00454CB3">
      <w:pPr>
        <w:spacing w:after="0" w:line="240" w:lineRule="auto"/>
        <w:jc w:val="both"/>
        <w:rPr>
          <w:rFonts w:asciiTheme="minorHAnsi" w:hAnsiTheme="minorHAnsi" w:cstheme="minorHAnsi"/>
        </w:rPr>
      </w:pPr>
      <w:r>
        <w:rPr>
          <w:rFonts w:asciiTheme="minorHAnsi" w:hAnsiTheme="minorHAnsi" w:cstheme="minorHAnsi"/>
        </w:rPr>
        <w:t>Teachers have a very clear and ambitious vision for our provision and our older students are achieving far more than they ever have in terms of externally accredited courses that are meaningful to the individual.</w:t>
      </w:r>
      <w:r w:rsidR="00EA3EDC">
        <w:rPr>
          <w:rFonts w:asciiTheme="minorHAnsi" w:hAnsiTheme="minorHAnsi" w:cstheme="minorHAnsi"/>
        </w:rPr>
        <w:t xml:space="preserve"> </w:t>
      </w:r>
      <w:r w:rsidR="00922A3C">
        <w:rPr>
          <w:rFonts w:asciiTheme="minorHAnsi" w:hAnsiTheme="minorHAnsi" w:cstheme="minorHAnsi"/>
        </w:rPr>
        <w:t xml:space="preserve"> </w:t>
      </w:r>
      <w:r>
        <w:rPr>
          <w:rFonts w:asciiTheme="minorHAnsi" w:hAnsiTheme="minorHAnsi" w:cstheme="minorHAnsi"/>
        </w:rPr>
        <w:t>Work experience and work related learning are high priorities for our students and staff work hard to ensure equity for all.</w:t>
      </w:r>
    </w:p>
    <w:p w14:paraId="29D7B6DF" w14:textId="77777777" w:rsidR="0027136C" w:rsidRDefault="0027136C" w:rsidP="00454CB3">
      <w:pPr>
        <w:spacing w:after="0" w:line="240" w:lineRule="auto"/>
        <w:jc w:val="both"/>
        <w:rPr>
          <w:rFonts w:asciiTheme="minorHAnsi" w:hAnsiTheme="minorHAnsi" w:cstheme="minorHAnsi"/>
        </w:rPr>
      </w:pPr>
    </w:p>
    <w:p w14:paraId="538F54B0" w14:textId="77777777" w:rsidR="004D479A" w:rsidRPr="00B00AA5" w:rsidRDefault="00EA3EDC" w:rsidP="00454CB3">
      <w:pPr>
        <w:spacing w:after="0" w:line="240" w:lineRule="auto"/>
        <w:jc w:val="both"/>
        <w:rPr>
          <w:rFonts w:asciiTheme="minorHAnsi" w:hAnsiTheme="minorHAnsi" w:cstheme="minorHAnsi"/>
        </w:rPr>
      </w:pPr>
      <w:r>
        <w:rPr>
          <w:rFonts w:asciiTheme="minorHAnsi" w:hAnsiTheme="minorHAnsi" w:cstheme="minorHAnsi"/>
        </w:rPr>
        <w:t>B</w:t>
      </w:r>
      <w:r w:rsidR="001433F7">
        <w:rPr>
          <w:rFonts w:asciiTheme="minorHAnsi" w:hAnsiTheme="minorHAnsi" w:cstheme="minorHAnsi"/>
        </w:rPr>
        <w:t xml:space="preserve">oth Key </w:t>
      </w:r>
      <w:r w:rsidR="00922A3C">
        <w:rPr>
          <w:rFonts w:asciiTheme="minorHAnsi" w:hAnsiTheme="minorHAnsi" w:cstheme="minorHAnsi"/>
        </w:rPr>
        <w:t xml:space="preserve">Stage </w:t>
      </w:r>
      <w:r w:rsidR="001433F7">
        <w:rPr>
          <w:rFonts w:asciiTheme="minorHAnsi" w:hAnsiTheme="minorHAnsi" w:cstheme="minorHAnsi"/>
        </w:rPr>
        <w:t>4 &amp; 5 have</w:t>
      </w:r>
      <w:r w:rsidR="004D479A" w:rsidRPr="00B00AA5">
        <w:rPr>
          <w:rFonts w:asciiTheme="minorHAnsi" w:hAnsiTheme="minorHAnsi" w:cstheme="minorHAnsi"/>
        </w:rPr>
        <w:t xml:space="preserve"> moved off the main school site </w:t>
      </w:r>
      <w:r>
        <w:rPr>
          <w:rFonts w:asciiTheme="minorHAnsi" w:hAnsiTheme="minorHAnsi" w:cstheme="minorHAnsi"/>
        </w:rPr>
        <w:t xml:space="preserve">(Hollow Lane) </w:t>
      </w:r>
      <w:r w:rsidR="004D479A" w:rsidRPr="00B00AA5">
        <w:rPr>
          <w:rFonts w:asciiTheme="minorHAnsi" w:hAnsiTheme="minorHAnsi" w:cstheme="minorHAnsi"/>
        </w:rPr>
        <w:t>and into</w:t>
      </w:r>
      <w:r w:rsidR="001433F7">
        <w:rPr>
          <w:rFonts w:asciiTheme="minorHAnsi" w:hAnsiTheme="minorHAnsi" w:cstheme="minorHAnsi"/>
        </w:rPr>
        <w:t xml:space="preserve"> our new Wayside Crescent site</w:t>
      </w:r>
      <w:r w:rsidR="004D479A" w:rsidRPr="00B00AA5">
        <w:rPr>
          <w:rFonts w:asciiTheme="minorHAnsi" w:hAnsiTheme="minorHAnsi" w:cstheme="minorHAnsi"/>
        </w:rPr>
        <w:t xml:space="preserve">. </w:t>
      </w:r>
      <w:r w:rsidR="00B00AA5">
        <w:rPr>
          <w:rFonts w:asciiTheme="minorHAnsi" w:hAnsiTheme="minorHAnsi" w:cstheme="minorHAnsi"/>
        </w:rPr>
        <w:t xml:space="preserve"> </w:t>
      </w:r>
      <w:r w:rsidR="00053E80">
        <w:rPr>
          <w:rFonts w:asciiTheme="minorHAnsi" w:hAnsiTheme="minorHAnsi" w:cstheme="minorHAnsi"/>
        </w:rPr>
        <w:t xml:space="preserve">The </w:t>
      </w:r>
      <w:r w:rsidR="004D479A" w:rsidRPr="00B00AA5">
        <w:rPr>
          <w:rFonts w:asciiTheme="minorHAnsi" w:hAnsiTheme="minorHAnsi" w:cstheme="minorHAnsi"/>
        </w:rPr>
        <w:t xml:space="preserve">newly developed building </w:t>
      </w:r>
      <w:r w:rsidR="00053E80">
        <w:rPr>
          <w:rFonts w:asciiTheme="minorHAnsi" w:hAnsiTheme="minorHAnsi" w:cstheme="minorHAnsi"/>
        </w:rPr>
        <w:t xml:space="preserve">is </w:t>
      </w:r>
      <w:r w:rsidR="004D479A" w:rsidRPr="00B00AA5">
        <w:rPr>
          <w:rFonts w:asciiTheme="minorHAnsi" w:hAnsiTheme="minorHAnsi" w:cstheme="minorHAnsi"/>
        </w:rPr>
        <w:t>perfectly placed for</w:t>
      </w:r>
      <w:r w:rsidR="00BE23DB" w:rsidRPr="00B00AA5">
        <w:rPr>
          <w:rFonts w:asciiTheme="minorHAnsi" w:hAnsiTheme="minorHAnsi" w:cstheme="minorHAnsi"/>
        </w:rPr>
        <w:t xml:space="preserve"> growing the provision and developing community networks including student specific work placements.</w:t>
      </w:r>
      <w:r w:rsidR="00922A3C">
        <w:rPr>
          <w:rFonts w:asciiTheme="minorHAnsi" w:hAnsiTheme="minorHAnsi" w:cstheme="minorHAnsi"/>
        </w:rPr>
        <w:t xml:space="preserve">  </w:t>
      </w:r>
      <w:r w:rsidR="0027136C">
        <w:rPr>
          <w:rFonts w:asciiTheme="minorHAnsi" w:hAnsiTheme="minorHAnsi" w:cstheme="minorHAnsi"/>
        </w:rPr>
        <w:t xml:space="preserve">Our older students are increasingly empowered, socially aware and responsible young adults and real ambassadors for our </w:t>
      </w:r>
      <w:r w:rsidR="00922A3C">
        <w:rPr>
          <w:rFonts w:asciiTheme="minorHAnsi" w:hAnsiTheme="minorHAnsi" w:cstheme="minorHAnsi"/>
        </w:rPr>
        <w:t>s</w:t>
      </w:r>
      <w:r w:rsidR="0027136C">
        <w:rPr>
          <w:rFonts w:asciiTheme="minorHAnsi" w:hAnsiTheme="minorHAnsi" w:cstheme="minorHAnsi"/>
        </w:rPr>
        <w:t>chool.</w:t>
      </w:r>
    </w:p>
    <w:p w14:paraId="3CB0CF4F" w14:textId="77777777" w:rsidR="00D81A5D" w:rsidRDefault="00D81A5D" w:rsidP="00454CB3">
      <w:pPr>
        <w:spacing w:after="0" w:line="240" w:lineRule="auto"/>
        <w:jc w:val="both"/>
        <w:rPr>
          <w:rFonts w:asciiTheme="minorHAnsi" w:hAnsiTheme="minorHAnsi" w:cstheme="minorHAnsi"/>
        </w:rPr>
      </w:pPr>
    </w:p>
    <w:p w14:paraId="660DEEB3" w14:textId="77777777" w:rsidR="00182D95" w:rsidRPr="00922A3C" w:rsidRDefault="002D1C46" w:rsidP="00922A3C">
      <w:pPr>
        <w:spacing w:after="0" w:line="240" w:lineRule="auto"/>
        <w:jc w:val="both"/>
        <w:rPr>
          <w:rFonts w:asciiTheme="minorHAnsi" w:hAnsiTheme="minorHAnsi" w:cstheme="minorHAnsi"/>
          <w:b/>
          <w:color w:val="FF0000"/>
        </w:rPr>
      </w:pPr>
      <w:r w:rsidRPr="00922A3C">
        <w:rPr>
          <w:rFonts w:asciiTheme="minorHAnsi" w:hAnsiTheme="minorHAnsi" w:cstheme="minorHAnsi"/>
          <w:b/>
          <w:color w:val="FF0000"/>
        </w:rPr>
        <w:t>The impact of the federation is that the capacity to i</w:t>
      </w:r>
      <w:r w:rsidR="006C25D4" w:rsidRPr="00922A3C">
        <w:rPr>
          <w:rFonts w:asciiTheme="minorHAnsi" w:hAnsiTheme="minorHAnsi" w:cstheme="minorHAnsi"/>
          <w:b/>
          <w:color w:val="FF0000"/>
        </w:rPr>
        <w:t>mprove and innovate is enhanced:</w:t>
      </w:r>
    </w:p>
    <w:p w14:paraId="3F8B4389" w14:textId="77777777" w:rsidR="00FF0B4E" w:rsidRPr="000F17D8" w:rsidRDefault="006C25D4" w:rsidP="00922A3C">
      <w:pPr>
        <w:pStyle w:val="ListParagraph"/>
        <w:numPr>
          <w:ilvl w:val="0"/>
          <w:numId w:val="35"/>
        </w:numPr>
        <w:spacing w:after="0" w:line="240" w:lineRule="auto"/>
        <w:ind w:left="360"/>
        <w:contextualSpacing w:val="0"/>
        <w:jc w:val="both"/>
        <w:rPr>
          <w:rFonts w:asciiTheme="minorHAnsi" w:hAnsiTheme="minorHAnsi" w:cstheme="minorHAnsi"/>
        </w:rPr>
      </w:pPr>
      <w:r w:rsidRPr="000F17D8">
        <w:rPr>
          <w:rFonts w:asciiTheme="minorHAnsi" w:hAnsiTheme="minorHAnsi" w:cstheme="minorHAnsi"/>
        </w:rPr>
        <w:t>There is overwhelming support for the federation across both schools, evident in the two most recent Ofsted inspections (Ellen Tinkham January 20</w:t>
      </w:r>
      <w:r w:rsidR="00922A3C">
        <w:rPr>
          <w:rFonts w:asciiTheme="minorHAnsi" w:hAnsiTheme="minorHAnsi" w:cstheme="minorHAnsi"/>
        </w:rPr>
        <w:t>16; Bidwell Brook October 2017);</w:t>
      </w:r>
    </w:p>
    <w:p w14:paraId="5CAAB7EF" w14:textId="77777777" w:rsidR="006C25D4" w:rsidRDefault="006C25D4" w:rsidP="00922A3C">
      <w:pPr>
        <w:pStyle w:val="ListParagraph"/>
        <w:numPr>
          <w:ilvl w:val="0"/>
          <w:numId w:val="35"/>
        </w:numPr>
        <w:spacing w:after="0" w:line="240" w:lineRule="auto"/>
        <w:ind w:left="360"/>
        <w:contextualSpacing w:val="0"/>
        <w:jc w:val="both"/>
        <w:rPr>
          <w:rFonts w:asciiTheme="minorHAnsi" w:hAnsiTheme="minorHAnsi" w:cstheme="minorHAnsi"/>
        </w:rPr>
      </w:pPr>
      <w:r>
        <w:rPr>
          <w:rFonts w:asciiTheme="minorHAnsi" w:hAnsiTheme="minorHAnsi" w:cstheme="minorHAnsi"/>
        </w:rPr>
        <w:t>Collaborative, mutually supportive yet challenging opportunities are emerging at all levels and significantly adding value to developments and initiatives.  Examples include the cross-federation developments in assessment and the cross-federation Communication &amp; Decision</w:t>
      </w:r>
      <w:r w:rsidR="00922A3C">
        <w:rPr>
          <w:rFonts w:asciiTheme="minorHAnsi" w:hAnsiTheme="minorHAnsi" w:cstheme="minorHAnsi"/>
        </w:rPr>
        <w:t xml:space="preserve"> </w:t>
      </w:r>
      <w:r>
        <w:rPr>
          <w:rFonts w:asciiTheme="minorHAnsi" w:hAnsiTheme="minorHAnsi" w:cstheme="minorHAnsi"/>
        </w:rPr>
        <w:t xml:space="preserve">Making Team, deepening and enhancing respectful and effective responses to challenging </w:t>
      </w:r>
      <w:r w:rsidR="00922A3C">
        <w:rPr>
          <w:rFonts w:asciiTheme="minorHAnsi" w:hAnsiTheme="minorHAnsi" w:cstheme="minorHAnsi"/>
        </w:rPr>
        <w:t>behaviour;</w:t>
      </w:r>
    </w:p>
    <w:p w14:paraId="1C5F2B83" w14:textId="77777777" w:rsidR="00AA4E67" w:rsidRPr="00B00AA5" w:rsidRDefault="00AA4E67" w:rsidP="00922A3C">
      <w:pPr>
        <w:pStyle w:val="ListParagraph"/>
        <w:numPr>
          <w:ilvl w:val="0"/>
          <w:numId w:val="35"/>
        </w:numPr>
        <w:spacing w:after="0" w:line="240" w:lineRule="auto"/>
        <w:ind w:left="360"/>
        <w:contextualSpacing w:val="0"/>
        <w:jc w:val="both"/>
        <w:rPr>
          <w:rFonts w:asciiTheme="minorHAnsi" w:hAnsiTheme="minorHAnsi" w:cstheme="minorHAnsi"/>
        </w:rPr>
      </w:pPr>
      <w:r>
        <w:rPr>
          <w:rFonts w:asciiTheme="minorHAnsi" w:hAnsiTheme="minorHAnsi" w:cstheme="minorHAnsi"/>
        </w:rPr>
        <w:t>Staff are able to move between the schools so they have a much more open ended career path.</w:t>
      </w:r>
      <w:r w:rsidR="00922A3C">
        <w:rPr>
          <w:rFonts w:asciiTheme="minorHAnsi" w:hAnsiTheme="minorHAnsi" w:cstheme="minorHAnsi"/>
        </w:rPr>
        <w:t xml:space="preserve">  </w:t>
      </w:r>
      <w:r>
        <w:rPr>
          <w:rFonts w:asciiTheme="minorHAnsi" w:hAnsiTheme="minorHAnsi" w:cstheme="minorHAnsi"/>
        </w:rPr>
        <w:t xml:space="preserve">Thus allowing us to develop </w:t>
      </w:r>
      <w:r w:rsidR="003F3F3F">
        <w:rPr>
          <w:rFonts w:asciiTheme="minorHAnsi" w:hAnsiTheme="minorHAnsi" w:cstheme="minorHAnsi"/>
        </w:rPr>
        <w:t>staff</w:t>
      </w:r>
      <w:r>
        <w:rPr>
          <w:rFonts w:asciiTheme="minorHAnsi" w:hAnsiTheme="minorHAnsi" w:cstheme="minorHAnsi"/>
        </w:rPr>
        <w:t xml:space="preserve"> who can safeguard the profession whilst ensuring quality ed</w:t>
      </w:r>
      <w:r w:rsidR="00922A3C">
        <w:rPr>
          <w:rFonts w:asciiTheme="minorHAnsi" w:hAnsiTheme="minorHAnsi" w:cstheme="minorHAnsi"/>
        </w:rPr>
        <w:t>ucation for our students.</w:t>
      </w:r>
    </w:p>
    <w:p w14:paraId="0A14F259" w14:textId="77777777" w:rsidR="00FE617C" w:rsidRDefault="00FE617C" w:rsidP="00454CB3">
      <w:pPr>
        <w:spacing w:after="0" w:line="240" w:lineRule="auto"/>
        <w:jc w:val="both"/>
        <w:rPr>
          <w:rFonts w:asciiTheme="minorHAnsi" w:hAnsiTheme="minorHAnsi" w:cstheme="minorHAnsi"/>
        </w:rPr>
      </w:pPr>
    </w:p>
    <w:p w14:paraId="3DD437BD" w14:textId="77777777" w:rsidR="00D81A5D" w:rsidRPr="000F17D8" w:rsidRDefault="00182D95" w:rsidP="00454CB3">
      <w:pPr>
        <w:tabs>
          <w:tab w:val="right" w:leader="underscore" w:pos="5760"/>
          <w:tab w:val="left" w:pos="5940"/>
          <w:tab w:val="right" w:leader="underscore" w:pos="9000"/>
        </w:tabs>
        <w:spacing w:after="0" w:line="240" w:lineRule="auto"/>
        <w:jc w:val="both"/>
        <w:rPr>
          <w:b/>
          <w:smallCaps/>
          <w:color w:val="FF0000"/>
          <w:sz w:val="30"/>
        </w:rPr>
      </w:pPr>
      <w:r>
        <w:rPr>
          <w:b/>
          <w:smallCaps/>
          <w:color w:val="FF0000"/>
          <w:sz w:val="30"/>
        </w:rPr>
        <w:t>What Difference has it Made to the Quality of Provision in School?</w:t>
      </w:r>
    </w:p>
    <w:p w14:paraId="116B1346" w14:textId="77777777" w:rsidR="00D81A5D" w:rsidRPr="00922A3C" w:rsidRDefault="0075415C" w:rsidP="00922A3C">
      <w:pPr>
        <w:pStyle w:val="ListParagraph"/>
        <w:numPr>
          <w:ilvl w:val="0"/>
          <w:numId w:val="36"/>
        </w:numPr>
        <w:spacing w:after="0" w:line="240" w:lineRule="auto"/>
        <w:ind w:left="360"/>
        <w:jc w:val="both"/>
        <w:rPr>
          <w:rFonts w:asciiTheme="minorHAnsi" w:hAnsiTheme="minorHAnsi" w:cstheme="minorHAnsi"/>
        </w:rPr>
      </w:pPr>
      <w:r w:rsidRPr="00922A3C">
        <w:rPr>
          <w:rFonts w:asciiTheme="minorHAnsi" w:hAnsiTheme="minorHAnsi" w:cstheme="minorHAnsi"/>
        </w:rPr>
        <w:t>Children an</w:t>
      </w:r>
      <w:r w:rsidR="007D0773" w:rsidRPr="00922A3C">
        <w:rPr>
          <w:rFonts w:asciiTheme="minorHAnsi" w:hAnsiTheme="minorHAnsi" w:cstheme="minorHAnsi"/>
        </w:rPr>
        <w:t>d young people are happy, t</w:t>
      </w:r>
      <w:r w:rsidRPr="00922A3C">
        <w:rPr>
          <w:rFonts w:asciiTheme="minorHAnsi" w:hAnsiTheme="minorHAnsi" w:cstheme="minorHAnsi"/>
        </w:rPr>
        <w:t xml:space="preserve">hey want to come to school and enjoy fun-filled </w:t>
      </w:r>
      <w:r w:rsidR="004618C9" w:rsidRPr="00922A3C">
        <w:rPr>
          <w:rFonts w:asciiTheme="minorHAnsi" w:hAnsiTheme="minorHAnsi" w:cstheme="minorHAnsi"/>
        </w:rPr>
        <w:t xml:space="preserve">days with adults who </w:t>
      </w:r>
      <w:r w:rsidR="00922A3C">
        <w:rPr>
          <w:rFonts w:asciiTheme="minorHAnsi" w:hAnsiTheme="minorHAnsi" w:cstheme="minorHAnsi"/>
        </w:rPr>
        <w:t>respect and understand them;</w:t>
      </w:r>
    </w:p>
    <w:p w14:paraId="53CF0E17" w14:textId="77777777" w:rsidR="0075415C" w:rsidRPr="00922A3C" w:rsidRDefault="0075415C" w:rsidP="00922A3C">
      <w:pPr>
        <w:pStyle w:val="ListParagraph"/>
        <w:numPr>
          <w:ilvl w:val="0"/>
          <w:numId w:val="36"/>
        </w:numPr>
        <w:spacing w:after="0" w:line="240" w:lineRule="auto"/>
        <w:ind w:left="360"/>
        <w:jc w:val="both"/>
        <w:rPr>
          <w:rFonts w:asciiTheme="minorHAnsi" w:hAnsiTheme="minorHAnsi" w:cstheme="minorHAnsi"/>
        </w:rPr>
      </w:pPr>
      <w:r w:rsidRPr="00922A3C">
        <w:rPr>
          <w:rFonts w:asciiTheme="minorHAnsi" w:hAnsiTheme="minorHAnsi" w:cstheme="minorHAnsi"/>
        </w:rPr>
        <w:t>An enhanced teacher introduction programme has supported and aided the transition of teachers new to the school into the school culture, empowering them to demonstrate the benefit they bring to the school by “fast-tracking” their capacity to be highly effective and “</w:t>
      </w:r>
      <w:r w:rsidR="00B00AA5" w:rsidRPr="00922A3C">
        <w:rPr>
          <w:rFonts w:asciiTheme="minorHAnsi" w:hAnsiTheme="minorHAnsi" w:cstheme="minorHAnsi"/>
        </w:rPr>
        <w:t>b</w:t>
      </w:r>
      <w:r w:rsidR="004618C9" w:rsidRPr="00922A3C">
        <w:rPr>
          <w:rFonts w:asciiTheme="minorHAnsi" w:hAnsiTheme="minorHAnsi" w:cstheme="minorHAnsi"/>
        </w:rPr>
        <w:t>e the best that they can b</w:t>
      </w:r>
      <w:r w:rsidR="00922A3C">
        <w:rPr>
          <w:rFonts w:asciiTheme="minorHAnsi" w:hAnsiTheme="minorHAnsi" w:cstheme="minorHAnsi"/>
        </w:rPr>
        <w:t>e”;</w:t>
      </w:r>
    </w:p>
    <w:p w14:paraId="495C61E5" w14:textId="77777777" w:rsidR="00C4257C" w:rsidRPr="00922A3C" w:rsidRDefault="004618C9" w:rsidP="00922A3C">
      <w:pPr>
        <w:pStyle w:val="ListParagraph"/>
        <w:numPr>
          <w:ilvl w:val="0"/>
          <w:numId w:val="36"/>
        </w:numPr>
        <w:spacing w:after="0" w:line="240" w:lineRule="auto"/>
        <w:ind w:left="360"/>
        <w:jc w:val="both"/>
        <w:rPr>
          <w:rFonts w:asciiTheme="minorHAnsi" w:hAnsiTheme="minorHAnsi" w:cstheme="minorHAnsi"/>
        </w:rPr>
      </w:pPr>
      <w:r w:rsidRPr="00922A3C">
        <w:rPr>
          <w:rFonts w:asciiTheme="minorHAnsi" w:hAnsiTheme="minorHAnsi" w:cstheme="minorHAnsi"/>
        </w:rPr>
        <w:t>An enhanced and reconfigured senior leadership structure provides exceptional capacity for rapid an</w:t>
      </w:r>
      <w:r w:rsidR="00B00AA5" w:rsidRPr="00922A3C">
        <w:rPr>
          <w:rFonts w:asciiTheme="minorHAnsi" w:hAnsiTheme="minorHAnsi" w:cstheme="minorHAnsi"/>
        </w:rPr>
        <w:t xml:space="preserve">d effective school improvement.  </w:t>
      </w:r>
      <w:r w:rsidRPr="00922A3C">
        <w:rPr>
          <w:rFonts w:asciiTheme="minorHAnsi" w:hAnsiTheme="minorHAnsi" w:cstheme="minorHAnsi"/>
        </w:rPr>
        <w:t>A range of skills</w:t>
      </w:r>
      <w:r w:rsidR="00922A3C">
        <w:rPr>
          <w:rFonts w:asciiTheme="minorHAnsi" w:hAnsiTheme="minorHAnsi" w:cstheme="minorHAnsi"/>
        </w:rPr>
        <w:t>,</w:t>
      </w:r>
      <w:r w:rsidRPr="00922A3C">
        <w:rPr>
          <w:rFonts w:asciiTheme="minorHAnsi" w:hAnsiTheme="minorHAnsi" w:cstheme="minorHAnsi"/>
        </w:rPr>
        <w:t xml:space="preserve"> good communication, a shared, strong vision and a highly collaborative ethos lead to quick and impac</w:t>
      </w:r>
      <w:r w:rsidR="00922A3C">
        <w:rPr>
          <w:rFonts w:asciiTheme="minorHAnsi" w:hAnsiTheme="minorHAnsi" w:cstheme="minorHAnsi"/>
        </w:rPr>
        <w:t>tful, solution-focussed working;</w:t>
      </w:r>
    </w:p>
    <w:p w14:paraId="78246A5A" w14:textId="77777777" w:rsidR="00922A3C" w:rsidRDefault="004618C9" w:rsidP="009E5662">
      <w:pPr>
        <w:pStyle w:val="ListParagraph"/>
        <w:numPr>
          <w:ilvl w:val="0"/>
          <w:numId w:val="36"/>
        </w:numPr>
        <w:spacing w:after="0" w:line="240" w:lineRule="auto"/>
        <w:ind w:left="360"/>
        <w:jc w:val="both"/>
        <w:rPr>
          <w:rFonts w:asciiTheme="minorHAnsi" w:hAnsiTheme="minorHAnsi" w:cstheme="minorHAnsi"/>
        </w:rPr>
      </w:pPr>
      <w:r w:rsidRPr="00922A3C">
        <w:rPr>
          <w:rFonts w:asciiTheme="minorHAnsi" w:hAnsiTheme="minorHAnsi" w:cstheme="minorHAnsi"/>
        </w:rPr>
        <w:t xml:space="preserve">A respectful new space for older learners means that </w:t>
      </w:r>
      <w:r w:rsidR="00922A3C">
        <w:rPr>
          <w:rFonts w:asciiTheme="minorHAnsi" w:hAnsiTheme="minorHAnsi" w:cstheme="minorHAnsi"/>
        </w:rPr>
        <w:t xml:space="preserve">students </w:t>
      </w:r>
      <w:r w:rsidRPr="00922A3C">
        <w:rPr>
          <w:rFonts w:asciiTheme="minorHAnsi" w:hAnsiTheme="minorHAnsi" w:cstheme="minorHAnsi"/>
        </w:rPr>
        <w:t>can make a signi</w:t>
      </w:r>
      <w:r w:rsidR="0027136C" w:rsidRPr="00922A3C">
        <w:rPr>
          <w:rFonts w:asciiTheme="minorHAnsi" w:hAnsiTheme="minorHAnsi" w:cstheme="minorHAnsi"/>
        </w:rPr>
        <w:t>ficant, supported transition from Key Stage 4</w:t>
      </w:r>
      <w:r w:rsidRPr="00922A3C">
        <w:rPr>
          <w:rFonts w:asciiTheme="minorHAnsi" w:hAnsiTheme="minorHAnsi" w:cstheme="minorHAnsi"/>
        </w:rPr>
        <w:t xml:space="preserve">, building their resilience to and expectation of, change. </w:t>
      </w:r>
      <w:r w:rsidR="00B00AA5" w:rsidRPr="00922A3C">
        <w:rPr>
          <w:rFonts w:asciiTheme="minorHAnsi" w:hAnsiTheme="minorHAnsi" w:cstheme="minorHAnsi"/>
        </w:rPr>
        <w:t xml:space="preserve"> </w:t>
      </w:r>
      <w:r w:rsidRPr="00922A3C">
        <w:rPr>
          <w:rFonts w:asciiTheme="minorHAnsi" w:hAnsiTheme="minorHAnsi" w:cstheme="minorHAnsi"/>
        </w:rPr>
        <w:t xml:space="preserve">The location of the new </w:t>
      </w:r>
      <w:r w:rsidR="0027136C" w:rsidRPr="00922A3C">
        <w:rPr>
          <w:rFonts w:asciiTheme="minorHAnsi" w:hAnsiTheme="minorHAnsi" w:cstheme="minorHAnsi"/>
        </w:rPr>
        <w:t>site</w:t>
      </w:r>
      <w:r w:rsidRPr="00922A3C">
        <w:rPr>
          <w:rFonts w:asciiTheme="minorHAnsi" w:hAnsiTheme="minorHAnsi" w:cstheme="minorHAnsi"/>
        </w:rPr>
        <w:t xml:space="preserve"> means that there are better opportunities to enhance independence and the identity of self as part of a community.</w:t>
      </w:r>
    </w:p>
    <w:p w14:paraId="2810E892" w14:textId="77777777" w:rsidR="009E5662" w:rsidRDefault="009E5662" w:rsidP="009E5662">
      <w:pPr>
        <w:pStyle w:val="ListParagraph"/>
        <w:spacing w:after="0" w:line="240" w:lineRule="auto"/>
        <w:ind w:left="360"/>
        <w:jc w:val="both"/>
        <w:rPr>
          <w:rFonts w:asciiTheme="minorHAnsi" w:hAnsiTheme="minorHAnsi" w:cstheme="minorHAnsi"/>
        </w:rPr>
      </w:pPr>
    </w:p>
    <w:p w14:paraId="2BB6F5D8" w14:textId="77777777" w:rsidR="009E5662" w:rsidRPr="009E5662" w:rsidRDefault="009E5662" w:rsidP="009E5662">
      <w:pPr>
        <w:pStyle w:val="ListParagraph"/>
        <w:spacing w:after="0" w:line="240" w:lineRule="auto"/>
        <w:ind w:left="360"/>
        <w:jc w:val="both"/>
        <w:rPr>
          <w:rFonts w:asciiTheme="minorHAnsi" w:hAnsiTheme="minorHAnsi" w:cstheme="minorHAnsi"/>
        </w:rPr>
      </w:pPr>
    </w:p>
    <w:p w14:paraId="250219EA" w14:textId="77777777" w:rsidR="00FE617C" w:rsidRPr="000F17D8" w:rsidRDefault="00182D95" w:rsidP="00454CB3">
      <w:pPr>
        <w:tabs>
          <w:tab w:val="right" w:leader="underscore" w:pos="5760"/>
          <w:tab w:val="left" w:pos="5940"/>
          <w:tab w:val="right" w:leader="underscore" w:pos="9000"/>
        </w:tabs>
        <w:spacing w:after="0" w:line="240" w:lineRule="auto"/>
        <w:jc w:val="both"/>
        <w:rPr>
          <w:b/>
          <w:smallCaps/>
          <w:color w:val="FF0000"/>
          <w:sz w:val="30"/>
        </w:rPr>
      </w:pPr>
      <w:r>
        <w:rPr>
          <w:b/>
          <w:smallCaps/>
          <w:color w:val="FF0000"/>
          <w:sz w:val="30"/>
        </w:rPr>
        <w:t>Quality of Teaching, Learning and Assessment</w:t>
      </w:r>
    </w:p>
    <w:p w14:paraId="5CA8F38F" w14:textId="77777777" w:rsidR="00B00AA5" w:rsidRDefault="00FE617C" w:rsidP="00454CB3">
      <w:pPr>
        <w:tabs>
          <w:tab w:val="right" w:leader="underscore" w:pos="5760"/>
          <w:tab w:val="left" w:pos="5940"/>
          <w:tab w:val="right" w:leader="underscore" w:pos="9000"/>
        </w:tabs>
        <w:spacing w:after="0" w:line="240" w:lineRule="auto"/>
        <w:jc w:val="both"/>
        <w:rPr>
          <w:rFonts w:asciiTheme="minorHAnsi" w:hAnsiTheme="minorHAnsi" w:cstheme="minorHAnsi"/>
          <w:b/>
        </w:rPr>
      </w:pPr>
      <w:r w:rsidRPr="003178F8">
        <w:rPr>
          <w:rFonts w:asciiTheme="minorHAnsi" w:hAnsiTheme="minorHAnsi" w:cstheme="minorHAnsi"/>
          <w:b/>
        </w:rPr>
        <w:t xml:space="preserve">… </w:t>
      </w:r>
      <w:r w:rsidR="00D81A5D" w:rsidRPr="003178F8">
        <w:rPr>
          <w:rFonts w:asciiTheme="minorHAnsi" w:hAnsiTheme="minorHAnsi" w:cstheme="minorHAnsi"/>
          <w:b/>
        </w:rPr>
        <w:t xml:space="preserve">is </w:t>
      </w:r>
      <w:r w:rsidR="00B00AA5" w:rsidRPr="003178F8">
        <w:rPr>
          <w:rFonts w:asciiTheme="minorHAnsi" w:hAnsiTheme="minorHAnsi" w:cstheme="minorHAnsi"/>
          <w:b/>
        </w:rPr>
        <w:t>‘O</w:t>
      </w:r>
      <w:r w:rsidR="00D81A5D" w:rsidRPr="003178F8">
        <w:rPr>
          <w:rFonts w:asciiTheme="minorHAnsi" w:hAnsiTheme="minorHAnsi" w:cstheme="minorHAnsi"/>
          <w:b/>
        </w:rPr>
        <w:t>utstanding</w:t>
      </w:r>
      <w:r w:rsidR="00B00AA5" w:rsidRPr="003178F8">
        <w:rPr>
          <w:rFonts w:asciiTheme="minorHAnsi" w:hAnsiTheme="minorHAnsi" w:cstheme="minorHAnsi"/>
          <w:b/>
        </w:rPr>
        <w:t>’</w:t>
      </w:r>
      <w:r w:rsidRPr="003178F8">
        <w:rPr>
          <w:rFonts w:asciiTheme="minorHAnsi" w:hAnsiTheme="minorHAnsi" w:cstheme="minorHAnsi"/>
          <w:b/>
        </w:rPr>
        <w:t xml:space="preserve">.  </w:t>
      </w:r>
      <w:r w:rsidR="009436C3" w:rsidRPr="003178F8">
        <w:rPr>
          <w:rFonts w:asciiTheme="minorHAnsi" w:hAnsiTheme="minorHAnsi" w:cstheme="minorHAnsi"/>
          <w:b/>
        </w:rPr>
        <w:t xml:space="preserve">There is a real understanding </w:t>
      </w:r>
      <w:r w:rsidR="000E36D8" w:rsidRPr="003178F8">
        <w:rPr>
          <w:rFonts w:asciiTheme="minorHAnsi" w:hAnsiTheme="minorHAnsi" w:cstheme="minorHAnsi"/>
          <w:b/>
        </w:rPr>
        <w:t>that assessment</w:t>
      </w:r>
      <w:r w:rsidR="003178F8">
        <w:rPr>
          <w:rFonts w:asciiTheme="minorHAnsi" w:hAnsiTheme="minorHAnsi" w:cstheme="minorHAnsi"/>
          <w:b/>
        </w:rPr>
        <w:t>,</w:t>
      </w:r>
      <w:r w:rsidR="009436C3" w:rsidRPr="003178F8">
        <w:rPr>
          <w:rFonts w:asciiTheme="minorHAnsi" w:hAnsiTheme="minorHAnsi" w:cstheme="minorHAnsi"/>
          <w:b/>
        </w:rPr>
        <w:t xml:space="preserve"> of and for learning</w:t>
      </w:r>
      <w:r w:rsidR="003178F8">
        <w:rPr>
          <w:rFonts w:asciiTheme="minorHAnsi" w:hAnsiTheme="minorHAnsi" w:cstheme="minorHAnsi"/>
          <w:b/>
        </w:rPr>
        <w:t>,</w:t>
      </w:r>
      <w:r w:rsidR="009436C3" w:rsidRPr="003178F8">
        <w:rPr>
          <w:rFonts w:asciiTheme="minorHAnsi" w:hAnsiTheme="minorHAnsi" w:cstheme="minorHAnsi"/>
          <w:b/>
        </w:rPr>
        <w:t xml:space="preserve"> is essentially ongoing and is seen as an integral part of an inte</w:t>
      </w:r>
      <w:r w:rsidR="00922A3C" w:rsidRPr="003178F8">
        <w:rPr>
          <w:rFonts w:asciiTheme="minorHAnsi" w:hAnsiTheme="minorHAnsi" w:cstheme="minorHAnsi"/>
          <w:b/>
        </w:rPr>
        <w:t xml:space="preserve">ractive learning process.  </w:t>
      </w:r>
      <w:r w:rsidR="009436C3" w:rsidRPr="003178F8">
        <w:rPr>
          <w:rFonts w:asciiTheme="minorHAnsi" w:hAnsiTheme="minorHAnsi" w:cstheme="minorHAnsi"/>
          <w:b/>
        </w:rPr>
        <w:t>The main purpose of assessing a pupil is to enable him/her to make the best possible progress in the development of his/her skills, knowledge and understanding as</w:t>
      </w:r>
      <w:r w:rsidR="00922A3C" w:rsidRPr="003178F8">
        <w:rPr>
          <w:rFonts w:asciiTheme="minorHAnsi" w:hAnsiTheme="minorHAnsi" w:cstheme="minorHAnsi"/>
          <w:b/>
        </w:rPr>
        <w:t xml:space="preserve"> possible.</w:t>
      </w:r>
    </w:p>
    <w:p w14:paraId="58948EB6" w14:textId="77777777" w:rsidR="003470F0" w:rsidRDefault="003470F0" w:rsidP="00454CB3">
      <w:pPr>
        <w:pStyle w:val="NoSpacing"/>
        <w:jc w:val="both"/>
      </w:pPr>
    </w:p>
    <w:p w14:paraId="5633CD2F" w14:textId="77777777" w:rsidR="003B1A3E" w:rsidRPr="004D6BDE" w:rsidRDefault="003F3E38" w:rsidP="00454CB3">
      <w:pPr>
        <w:pStyle w:val="NoSpacing"/>
        <w:jc w:val="both"/>
      </w:pPr>
      <w:r>
        <w:t xml:space="preserve">Our new online assessment system shows that </w:t>
      </w:r>
      <w:r w:rsidR="00922A3C">
        <w:t>t</w:t>
      </w:r>
      <w:r>
        <w:t>eachers</w:t>
      </w:r>
      <w:r w:rsidR="00583FD1" w:rsidRPr="003F3E38">
        <w:t xml:space="preserve"> have a clear view of what has been learned and und</w:t>
      </w:r>
      <w:r w:rsidR="00922A3C">
        <w:t>erstood and what has not – o</w:t>
      </w:r>
      <w:r>
        <w:t>ngoing assessment</w:t>
      </w:r>
      <w:r w:rsidR="00A044EE">
        <w:t>s</w:t>
      </w:r>
      <w:r w:rsidR="00583FD1" w:rsidRPr="003F3E38">
        <w:t xml:space="preserve"> show how teachers are probing </w:t>
      </w:r>
      <w:r w:rsidR="00A044EE" w:rsidRPr="003F3E38">
        <w:t>pupils’</w:t>
      </w:r>
      <w:r w:rsidR="00583FD1" w:rsidRPr="003F3E38">
        <w:t xml:space="preserve"> knowled</w:t>
      </w:r>
      <w:r w:rsidR="00A044EE">
        <w:t xml:space="preserve">ge and understanding, </w:t>
      </w:r>
      <w:r>
        <w:t>how they</w:t>
      </w:r>
      <w:r w:rsidR="00583FD1" w:rsidRPr="003F3E38">
        <w:t xml:space="preserve"> use this information to adapt their teaching so all pupils move forward in their lear</w:t>
      </w:r>
      <w:r w:rsidR="00922A3C">
        <w:t xml:space="preserve">ning.  </w:t>
      </w:r>
      <w:r w:rsidRPr="003F3E38">
        <w:t xml:space="preserve">This information </w:t>
      </w:r>
      <w:r>
        <w:t>is absolutely</w:t>
      </w:r>
      <w:r w:rsidRPr="003F3E38">
        <w:t xml:space="preserve"> the driver of the curriculum and stimulate</w:t>
      </w:r>
      <w:r w:rsidR="00922A3C">
        <w:t>s</w:t>
      </w:r>
      <w:r w:rsidRPr="003F3E38">
        <w:t xml:space="preserve"> the next stages of planning</w:t>
      </w:r>
      <w:r w:rsidR="00922A3C">
        <w:t xml:space="preserve">.  </w:t>
      </w:r>
      <w:r w:rsidR="00583FD1" w:rsidRPr="004D6BDE">
        <w:t xml:space="preserve">The process of triangulation is much easier as a consequence. </w:t>
      </w:r>
    </w:p>
    <w:p w14:paraId="1C536196" w14:textId="77777777" w:rsidR="003F3E38" w:rsidRDefault="003F3E38" w:rsidP="00454CB3">
      <w:pPr>
        <w:pStyle w:val="NoSpacing"/>
        <w:jc w:val="both"/>
      </w:pPr>
    </w:p>
    <w:p w14:paraId="45D38558" w14:textId="77777777" w:rsidR="009436C3" w:rsidRPr="008825FC" w:rsidRDefault="009436C3" w:rsidP="00454CB3">
      <w:pPr>
        <w:pStyle w:val="NoSpacing"/>
        <w:jc w:val="both"/>
      </w:pPr>
      <w:r w:rsidRPr="008825FC">
        <w:t xml:space="preserve">As a </w:t>
      </w:r>
      <w:r w:rsidR="00922A3C">
        <w:t>f</w:t>
      </w:r>
      <w:r w:rsidRPr="008825FC">
        <w:t>ederation staff team</w:t>
      </w:r>
      <w:r w:rsidR="00922A3C">
        <w:t>,</w:t>
      </w:r>
      <w:r w:rsidRPr="008825FC">
        <w:t xml:space="preserve"> we have worked collaboratively to devise new </w:t>
      </w:r>
      <w:r w:rsidR="008825FC" w:rsidRPr="008825FC">
        <w:t>assessment frameworks</w:t>
      </w:r>
      <w:r w:rsidR="00922A3C">
        <w:t xml:space="preserve"> following on from the Df</w:t>
      </w:r>
      <w:r w:rsidR="008825FC">
        <w:t>E and Rochford R</w:t>
      </w:r>
      <w:r w:rsidR="00922A3C">
        <w:t xml:space="preserve">eviews.  </w:t>
      </w:r>
      <w:r w:rsidR="008825FC">
        <w:t xml:space="preserve">The new frameworks </w:t>
      </w:r>
      <w:r w:rsidR="008825FC" w:rsidRPr="008825FC">
        <w:t xml:space="preserve">are </w:t>
      </w:r>
      <w:r w:rsidR="008825FC">
        <w:t xml:space="preserve">written around </w:t>
      </w:r>
      <w:r w:rsidR="008825FC" w:rsidRPr="008825FC">
        <w:t xml:space="preserve">areas that we feel are pertinent to our pupils and areas we feel as a school we can really impact on, making a difference to the </w:t>
      </w:r>
      <w:r w:rsidR="003178F8">
        <w:t xml:space="preserve">lives </w:t>
      </w:r>
      <w:r w:rsidR="008825FC" w:rsidRPr="008825FC">
        <w:t>of our young people, better preparing them fo</w:t>
      </w:r>
      <w:r w:rsidR="00922A3C">
        <w:t xml:space="preserve">r life beyond the school gates.  </w:t>
      </w:r>
      <w:r w:rsidRPr="008825FC">
        <w:t xml:space="preserve">These new areas tie in well the </w:t>
      </w:r>
      <w:r w:rsidR="00922A3C" w:rsidRPr="008825FC">
        <w:t xml:space="preserve">Code </w:t>
      </w:r>
      <w:r w:rsidR="00922A3C">
        <w:t>o</w:t>
      </w:r>
      <w:r w:rsidR="00922A3C" w:rsidRPr="008825FC">
        <w:t xml:space="preserve">f Practice </w:t>
      </w:r>
      <w:r w:rsidRPr="008825FC">
        <w:t>areas and ensure</w:t>
      </w:r>
      <w:r w:rsidR="00922A3C">
        <w:t>s</w:t>
      </w:r>
      <w:r w:rsidRPr="008825FC">
        <w:t xml:space="preserve"> that we are effectively joining up our working practices with EHCP target areas.</w:t>
      </w:r>
    </w:p>
    <w:p w14:paraId="5EAF503E" w14:textId="77777777" w:rsidR="003F3E38" w:rsidRPr="003F3E38" w:rsidRDefault="003F3E38" w:rsidP="00454CB3">
      <w:pPr>
        <w:pStyle w:val="NoSpacing"/>
        <w:jc w:val="both"/>
      </w:pPr>
    </w:p>
    <w:p w14:paraId="06A63B1C" w14:textId="77777777" w:rsidR="004D6BDE" w:rsidRPr="004D6BDE" w:rsidRDefault="004D6BDE" w:rsidP="00454CB3">
      <w:pPr>
        <w:pStyle w:val="NoSpacing"/>
        <w:jc w:val="both"/>
        <w:rPr>
          <w:rFonts w:asciiTheme="minorHAnsi" w:hAnsiTheme="minorHAnsi" w:cstheme="minorHAnsi"/>
        </w:rPr>
      </w:pPr>
      <w:r w:rsidRPr="004D6BDE">
        <w:rPr>
          <w:rFonts w:asciiTheme="minorHAnsi" w:hAnsiTheme="minorHAnsi" w:cstheme="minorHAnsi"/>
        </w:rPr>
        <w:t xml:space="preserve">Staff meeting time has been put aside to facilitate partnership planning across key stages and termly moderation exercises are happening across the </w:t>
      </w:r>
      <w:r w:rsidR="00922A3C">
        <w:rPr>
          <w:rFonts w:asciiTheme="minorHAnsi" w:hAnsiTheme="minorHAnsi" w:cstheme="minorHAnsi"/>
        </w:rPr>
        <w:t xml:space="preserve">federation.  </w:t>
      </w:r>
      <w:r w:rsidRPr="004D6BDE">
        <w:rPr>
          <w:rFonts w:asciiTheme="minorHAnsi" w:hAnsiTheme="minorHAnsi" w:cstheme="minorHAnsi"/>
        </w:rPr>
        <w:t>Increased collaborative planning and discussion between teachers has been continued.  This has led to coherent planning across age ranges, without repetition and with progression</w:t>
      </w:r>
      <w:r w:rsidR="00922A3C">
        <w:rPr>
          <w:rFonts w:asciiTheme="minorHAnsi" w:hAnsiTheme="minorHAnsi" w:cstheme="minorHAnsi"/>
        </w:rPr>
        <w:t>.  C</w:t>
      </w:r>
      <w:r w:rsidRPr="004D6BDE">
        <w:rPr>
          <w:rFonts w:asciiTheme="minorHAnsi" w:hAnsiTheme="minorHAnsi" w:cstheme="minorHAnsi"/>
        </w:rPr>
        <w:t xml:space="preserve">omments made suggest these are highly valued by teachers. </w:t>
      </w:r>
      <w:r w:rsidR="00922A3C">
        <w:rPr>
          <w:rFonts w:asciiTheme="minorHAnsi" w:hAnsiTheme="minorHAnsi" w:cstheme="minorHAnsi"/>
        </w:rPr>
        <w:t xml:space="preserve"> </w:t>
      </w:r>
      <w:r w:rsidRPr="004D6BDE">
        <w:rPr>
          <w:rFonts w:asciiTheme="minorHAnsi" w:hAnsiTheme="minorHAnsi" w:cstheme="minorHAnsi"/>
        </w:rPr>
        <w:t xml:space="preserve">Teachers have </w:t>
      </w:r>
      <w:r w:rsidR="00922A3C">
        <w:rPr>
          <w:rFonts w:asciiTheme="minorHAnsi" w:hAnsiTheme="minorHAnsi" w:cstheme="minorHAnsi"/>
        </w:rPr>
        <w:t xml:space="preserve">advised </w:t>
      </w:r>
      <w:r w:rsidRPr="004D6BDE">
        <w:rPr>
          <w:rFonts w:asciiTheme="minorHAnsi" w:hAnsiTheme="minorHAnsi" w:cstheme="minorHAnsi"/>
        </w:rPr>
        <w:t>they find the moderation process really useful as it has helped to ensure improved standards for all learners, regardless of age or ability, throug</w:t>
      </w:r>
      <w:r w:rsidR="00922A3C">
        <w:rPr>
          <w:rFonts w:asciiTheme="minorHAnsi" w:hAnsiTheme="minorHAnsi" w:cstheme="minorHAnsi"/>
        </w:rPr>
        <w:t xml:space="preserve">h the sharing of good practice.  </w:t>
      </w:r>
      <w:r w:rsidRPr="004D6BDE">
        <w:rPr>
          <w:rFonts w:asciiTheme="minorHAnsi" w:hAnsiTheme="minorHAnsi" w:cstheme="minorHAnsi"/>
        </w:rPr>
        <w:t>As special schools</w:t>
      </w:r>
      <w:r w:rsidR="00922A3C">
        <w:rPr>
          <w:rFonts w:asciiTheme="minorHAnsi" w:hAnsiTheme="minorHAnsi" w:cstheme="minorHAnsi"/>
        </w:rPr>
        <w:t xml:space="preserve">, </w:t>
      </w:r>
      <w:r w:rsidRPr="004D6BDE">
        <w:rPr>
          <w:rFonts w:asciiTheme="minorHAnsi" w:hAnsiTheme="minorHAnsi" w:cstheme="minorHAnsi"/>
        </w:rPr>
        <w:t>we often feel isolated as we don’t get many opportunities to talk to others in situations similar to ourselves.</w:t>
      </w:r>
    </w:p>
    <w:p w14:paraId="323659D2" w14:textId="77777777" w:rsidR="00F11FB7" w:rsidRPr="003F3E38" w:rsidRDefault="00F11FB7" w:rsidP="00454CB3">
      <w:pPr>
        <w:pStyle w:val="NoSpacing"/>
        <w:jc w:val="both"/>
      </w:pPr>
    </w:p>
    <w:p w14:paraId="6A208D0D" w14:textId="77777777" w:rsidR="00C4257C" w:rsidRPr="00C4257C" w:rsidRDefault="00C4257C" w:rsidP="00454CB3">
      <w:pPr>
        <w:tabs>
          <w:tab w:val="right" w:leader="underscore" w:pos="5760"/>
          <w:tab w:val="left" w:pos="5940"/>
          <w:tab w:val="right" w:leader="underscore" w:pos="9000"/>
        </w:tabs>
        <w:spacing w:after="0" w:line="240" w:lineRule="auto"/>
        <w:jc w:val="both"/>
        <w:rPr>
          <w:rFonts w:asciiTheme="minorHAnsi" w:hAnsiTheme="minorHAnsi" w:cstheme="minorHAnsi"/>
        </w:rPr>
      </w:pPr>
      <w:r w:rsidRPr="00B00AA5">
        <w:rPr>
          <w:rFonts w:asciiTheme="minorHAnsi" w:hAnsiTheme="minorHAnsi" w:cstheme="minorHAnsi"/>
        </w:rPr>
        <w:t>Highly personalised learning</w:t>
      </w:r>
      <w:r>
        <w:rPr>
          <w:rFonts w:asciiTheme="minorHAnsi" w:hAnsiTheme="minorHAnsi" w:cstheme="minorHAnsi"/>
        </w:rPr>
        <w:t xml:space="preserve"> is in evidence across all key stages, with a real understanding by all staff of what we are doing and why</w:t>
      </w:r>
      <w:r w:rsidR="00AA0891">
        <w:rPr>
          <w:rFonts w:asciiTheme="minorHAnsi" w:hAnsiTheme="minorHAnsi" w:cstheme="minorHAnsi"/>
        </w:rPr>
        <w:t>,</w:t>
      </w:r>
      <w:r>
        <w:rPr>
          <w:rFonts w:asciiTheme="minorHAnsi" w:hAnsiTheme="minorHAnsi" w:cstheme="minorHAnsi"/>
        </w:rPr>
        <w:t xml:space="preserve"> for each individual.</w:t>
      </w:r>
      <w:r w:rsidR="00AA0891">
        <w:rPr>
          <w:rFonts w:asciiTheme="minorHAnsi" w:hAnsiTheme="minorHAnsi" w:cstheme="minorHAnsi"/>
        </w:rPr>
        <w:t xml:space="preserve">  </w:t>
      </w:r>
      <w:r w:rsidR="00D81A5D" w:rsidRPr="003F3E38">
        <w:t xml:space="preserve">Monitoring classroom practice indicates that </w:t>
      </w:r>
      <w:r w:rsidR="003F3E38" w:rsidRPr="003F3E38">
        <w:t>l</w:t>
      </w:r>
      <w:r w:rsidR="00D81A5D" w:rsidRPr="003F3E38">
        <w:t xml:space="preserve">earners are far more likely to be leading their own learning and the level of learner engagement has dramatically </w:t>
      </w:r>
      <w:r w:rsidR="00D81A5D" w:rsidRPr="00C4257C">
        <w:t>increased</w:t>
      </w:r>
      <w:r>
        <w:t xml:space="preserve">, with a </w:t>
      </w:r>
      <w:r>
        <w:rPr>
          <w:rFonts w:asciiTheme="minorHAnsi" w:hAnsiTheme="minorHAnsi" w:cstheme="minorHAnsi"/>
        </w:rPr>
        <w:t>v</w:t>
      </w:r>
      <w:r w:rsidRPr="00B00AA5">
        <w:rPr>
          <w:rFonts w:asciiTheme="minorHAnsi" w:hAnsiTheme="minorHAnsi" w:cstheme="minorHAnsi"/>
        </w:rPr>
        <w:t>ast range of motivating and creative learning opportunities taking place</w:t>
      </w:r>
      <w:r w:rsidR="00AA0891">
        <w:rPr>
          <w:rFonts w:asciiTheme="minorHAnsi" w:hAnsiTheme="minorHAnsi" w:cstheme="minorHAnsi"/>
        </w:rPr>
        <w:t xml:space="preserve">.  </w:t>
      </w:r>
      <w:r w:rsidRPr="00C4257C">
        <w:t>A focus on motivation and engagement underpinned a process of personalised inquiry through which teachers have and are continuing to develop effective learning opportunities that are led by pupils’ individual learning styles and motivations.</w:t>
      </w:r>
      <w:r w:rsidR="00AA0891">
        <w:rPr>
          <w:sz w:val="18"/>
          <w:szCs w:val="18"/>
        </w:rPr>
        <w:t xml:space="preserve">  </w:t>
      </w:r>
      <w:r w:rsidRPr="00B00AA5">
        <w:rPr>
          <w:rFonts w:asciiTheme="minorHAnsi" w:hAnsiTheme="minorHAnsi" w:cstheme="minorHAnsi"/>
        </w:rPr>
        <w:t xml:space="preserve">Sophisticated support for learning </w:t>
      </w:r>
      <w:r>
        <w:rPr>
          <w:rFonts w:asciiTheme="minorHAnsi" w:hAnsiTheme="minorHAnsi" w:cstheme="minorHAnsi"/>
        </w:rPr>
        <w:t xml:space="preserve">ensures </w:t>
      </w:r>
      <w:r w:rsidR="00AA0891">
        <w:rPr>
          <w:rFonts w:asciiTheme="minorHAnsi" w:hAnsiTheme="minorHAnsi" w:cstheme="minorHAnsi"/>
        </w:rPr>
        <w:t xml:space="preserve">students </w:t>
      </w:r>
      <w:r w:rsidRPr="00B00AA5">
        <w:rPr>
          <w:rFonts w:asciiTheme="minorHAnsi" w:hAnsiTheme="minorHAnsi" w:cstheme="minorHAnsi"/>
        </w:rPr>
        <w:t>are expected to do their own thinking and problem solving.</w:t>
      </w:r>
    </w:p>
    <w:p w14:paraId="7DD01BA9" w14:textId="77777777" w:rsidR="00B00AA5" w:rsidRPr="00B00AA5" w:rsidRDefault="00B00AA5" w:rsidP="00454CB3">
      <w:pPr>
        <w:tabs>
          <w:tab w:val="right" w:leader="underscore" w:pos="5760"/>
          <w:tab w:val="left" w:pos="5940"/>
          <w:tab w:val="right" w:leader="underscore" w:pos="9000"/>
        </w:tabs>
        <w:spacing w:after="0" w:line="240" w:lineRule="auto"/>
        <w:jc w:val="both"/>
        <w:rPr>
          <w:rFonts w:asciiTheme="minorHAnsi" w:hAnsiTheme="minorHAnsi" w:cstheme="minorHAnsi"/>
        </w:rPr>
      </w:pPr>
    </w:p>
    <w:p w14:paraId="33C230D6" w14:textId="77777777" w:rsidR="00D81A5D" w:rsidRDefault="00B00AA5" w:rsidP="00454CB3">
      <w:pPr>
        <w:tabs>
          <w:tab w:val="right" w:leader="underscore" w:pos="5760"/>
          <w:tab w:val="left" w:pos="5940"/>
          <w:tab w:val="right" w:leader="underscore" w:pos="9000"/>
        </w:tabs>
        <w:spacing w:after="0" w:line="240" w:lineRule="auto"/>
        <w:jc w:val="both"/>
        <w:rPr>
          <w:rFonts w:asciiTheme="minorHAnsi" w:hAnsiTheme="minorHAnsi" w:cstheme="minorHAnsi"/>
        </w:rPr>
      </w:pPr>
      <w:r>
        <w:rPr>
          <w:rFonts w:asciiTheme="minorHAnsi" w:hAnsiTheme="minorHAnsi" w:cstheme="minorHAnsi"/>
        </w:rPr>
        <w:t>C</w:t>
      </w:r>
      <w:r w:rsidR="00D81A5D" w:rsidRPr="00B00AA5">
        <w:rPr>
          <w:rFonts w:asciiTheme="minorHAnsi" w:hAnsiTheme="minorHAnsi" w:cstheme="minorHAnsi"/>
        </w:rPr>
        <w:t>onsistent high standards across the school</w:t>
      </w:r>
      <w:r w:rsidR="00D3207E">
        <w:rPr>
          <w:rFonts w:asciiTheme="minorHAnsi" w:hAnsiTheme="minorHAnsi" w:cstheme="minorHAnsi"/>
        </w:rPr>
        <w:t xml:space="preserve"> are evide</w:t>
      </w:r>
      <w:r w:rsidR="009436C3">
        <w:rPr>
          <w:rFonts w:asciiTheme="minorHAnsi" w:hAnsiTheme="minorHAnsi" w:cstheme="minorHAnsi"/>
        </w:rPr>
        <w:t>nced in extensive SLT monitoring</w:t>
      </w:r>
      <w:r w:rsidR="00D3207E">
        <w:rPr>
          <w:rFonts w:asciiTheme="minorHAnsi" w:hAnsiTheme="minorHAnsi" w:cstheme="minorHAnsi"/>
        </w:rPr>
        <w:t>.</w:t>
      </w:r>
      <w:r w:rsidR="009436C3">
        <w:rPr>
          <w:rFonts w:asciiTheme="minorHAnsi" w:hAnsiTheme="minorHAnsi" w:cstheme="minorHAnsi"/>
        </w:rPr>
        <w:t xml:space="preserve"> </w:t>
      </w:r>
      <w:r w:rsidR="00AA0891">
        <w:rPr>
          <w:rFonts w:asciiTheme="minorHAnsi" w:hAnsiTheme="minorHAnsi" w:cstheme="minorHAnsi"/>
        </w:rPr>
        <w:t xml:space="preserve"> </w:t>
      </w:r>
      <w:r w:rsidR="009436C3">
        <w:rPr>
          <w:rFonts w:asciiTheme="minorHAnsi" w:hAnsiTheme="minorHAnsi" w:cstheme="minorHAnsi"/>
        </w:rPr>
        <w:t>This year we have a large number of teachers new to the school and as such</w:t>
      </w:r>
      <w:r w:rsidR="00AA0891">
        <w:rPr>
          <w:rFonts w:asciiTheme="minorHAnsi" w:hAnsiTheme="minorHAnsi" w:cstheme="minorHAnsi"/>
        </w:rPr>
        <w:t>,</w:t>
      </w:r>
      <w:r w:rsidR="009436C3">
        <w:rPr>
          <w:rFonts w:asciiTheme="minorHAnsi" w:hAnsiTheme="minorHAnsi" w:cstheme="minorHAnsi"/>
        </w:rPr>
        <w:t xml:space="preserve"> we are regularly </w:t>
      </w:r>
      <w:r w:rsidR="003F3E38">
        <w:rPr>
          <w:rFonts w:asciiTheme="minorHAnsi" w:hAnsiTheme="minorHAnsi" w:cstheme="minorHAnsi"/>
        </w:rPr>
        <w:t>‘</w:t>
      </w:r>
      <w:r w:rsidR="009436C3">
        <w:rPr>
          <w:rFonts w:asciiTheme="minorHAnsi" w:hAnsiTheme="minorHAnsi" w:cstheme="minorHAnsi"/>
        </w:rPr>
        <w:t>dipping in</w:t>
      </w:r>
      <w:r w:rsidR="003F3E38">
        <w:rPr>
          <w:rFonts w:asciiTheme="minorHAnsi" w:hAnsiTheme="minorHAnsi" w:cstheme="minorHAnsi"/>
        </w:rPr>
        <w:t>’</w:t>
      </w:r>
      <w:r w:rsidR="009436C3">
        <w:rPr>
          <w:rFonts w:asciiTheme="minorHAnsi" w:hAnsiTheme="minorHAnsi" w:cstheme="minorHAnsi"/>
        </w:rPr>
        <w:t xml:space="preserve"> to classes to ensure there is no in-school variation and that high standards are the norm. </w:t>
      </w:r>
    </w:p>
    <w:p w14:paraId="3BD840C2" w14:textId="77777777" w:rsidR="004429FB" w:rsidRDefault="004429FB" w:rsidP="00454CB3">
      <w:pPr>
        <w:tabs>
          <w:tab w:val="right" w:leader="underscore" w:pos="5760"/>
          <w:tab w:val="left" w:pos="5940"/>
          <w:tab w:val="right" w:leader="underscore" w:pos="9000"/>
        </w:tabs>
        <w:spacing w:after="0" w:line="240" w:lineRule="auto"/>
        <w:jc w:val="both"/>
        <w:rPr>
          <w:rFonts w:asciiTheme="minorHAnsi" w:hAnsiTheme="minorHAnsi" w:cstheme="minorHAnsi"/>
        </w:rPr>
      </w:pPr>
    </w:p>
    <w:p w14:paraId="72392319" w14:textId="77777777" w:rsidR="004429FB" w:rsidRPr="003F3E38" w:rsidRDefault="004429FB" w:rsidP="00454CB3">
      <w:pPr>
        <w:pStyle w:val="NoSpacing"/>
        <w:jc w:val="both"/>
      </w:pPr>
      <w:r w:rsidRPr="003F3E38">
        <w:rPr>
          <w:rFonts w:eastAsiaTheme="minorEastAsia" w:hAnsi="Trebuchet MS" w:cstheme="minorBidi"/>
          <w:color w:val="404040" w:themeColor="text1" w:themeTint="BF"/>
          <w:kern w:val="24"/>
          <w:lang w:eastAsia="en-GB"/>
        </w:rPr>
        <w:t xml:space="preserve">Wherever appropriate, </w:t>
      </w:r>
      <w:r w:rsidR="00AA0891">
        <w:rPr>
          <w:rFonts w:eastAsiaTheme="minorEastAsia" w:hAnsi="Trebuchet MS" w:cstheme="minorBidi"/>
          <w:color w:val="404040" w:themeColor="text1" w:themeTint="BF"/>
          <w:kern w:val="24"/>
          <w:lang w:eastAsia="en-GB"/>
        </w:rPr>
        <w:t>w</w:t>
      </w:r>
      <w:r w:rsidRPr="003F3E38">
        <w:t xml:space="preserve">ork scrutiny and discussions with pupils about their learning is now a key element of our </w:t>
      </w:r>
      <w:r>
        <w:t xml:space="preserve">SLT </w:t>
      </w:r>
      <w:r w:rsidRPr="003F3E38">
        <w:t xml:space="preserve">teaching and learning monitoring process and we are always amazed at how well our students are able to articulate their learning. </w:t>
      </w:r>
      <w:r w:rsidR="00AA0891">
        <w:t xml:space="preserve"> </w:t>
      </w:r>
      <w:r w:rsidRPr="003F3E38">
        <w:t xml:space="preserve">Each class has an </w:t>
      </w:r>
      <w:r w:rsidR="00AA0891" w:rsidRPr="003F3E38">
        <w:t xml:space="preserve">Advocacy Champion </w:t>
      </w:r>
      <w:r w:rsidRPr="003F3E38">
        <w:t xml:space="preserve">who facilitates advocacy in the class for those who are unable to clearly articulate for themselves. </w:t>
      </w:r>
    </w:p>
    <w:p w14:paraId="15046102" w14:textId="77777777" w:rsidR="004429FB" w:rsidRPr="00B00AA5" w:rsidRDefault="004429FB" w:rsidP="00454CB3">
      <w:pPr>
        <w:tabs>
          <w:tab w:val="right" w:leader="underscore" w:pos="5760"/>
          <w:tab w:val="left" w:pos="5940"/>
          <w:tab w:val="right" w:leader="underscore" w:pos="9000"/>
        </w:tabs>
        <w:spacing w:after="0" w:line="240" w:lineRule="auto"/>
        <w:jc w:val="both"/>
        <w:rPr>
          <w:rFonts w:asciiTheme="minorHAnsi" w:hAnsiTheme="minorHAnsi" w:cstheme="minorHAnsi"/>
        </w:rPr>
      </w:pPr>
    </w:p>
    <w:p w14:paraId="640A44FE" w14:textId="77777777" w:rsidR="004429FB" w:rsidRDefault="004429FB" w:rsidP="00454CB3">
      <w:pPr>
        <w:tabs>
          <w:tab w:val="right" w:leader="underscore" w:pos="5760"/>
          <w:tab w:val="left" w:pos="5940"/>
          <w:tab w:val="right" w:leader="underscore" w:pos="9000"/>
        </w:tabs>
        <w:spacing w:after="0" w:line="240" w:lineRule="auto"/>
        <w:jc w:val="both"/>
        <w:rPr>
          <w:rFonts w:asciiTheme="minorHAnsi" w:hAnsiTheme="minorHAnsi" w:cstheme="minorHAnsi"/>
        </w:rPr>
      </w:pPr>
      <w:r w:rsidRPr="00B00AA5">
        <w:rPr>
          <w:rFonts w:asciiTheme="minorHAnsi" w:hAnsiTheme="minorHAnsi" w:cstheme="minorHAnsi"/>
        </w:rPr>
        <w:t xml:space="preserve">The formalised professional </w:t>
      </w:r>
      <w:r>
        <w:rPr>
          <w:rFonts w:asciiTheme="minorHAnsi" w:hAnsiTheme="minorHAnsi" w:cstheme="minorHAnsi"/>
        </w:rPr>
        <w:t>data conversations that take place termly between T&amp;L SLT and teachers continue to be well</w:t>
      </w:r>
      <w:r w:rsidRPr="00B00AA5">
        <w:rPr>
          <w:rFonts w:asciiTheme="minorHAnsi" w:hAnsiTheme="minorHAnsi" w:cstheme="minorHAnsi"/>
        </w:rPr>
        <w:t xml:space="preserve"> received</w:t>
      </w:r>
      <w:r w:rsidR="00AA0891">
        <w:rPr>
          <w:rFonts w:asciiTheme="minorHAnsi" w:hAnsiTheme="minorHAnsi" w:cstheme="minorHAnsi"/>
        </w:rPr>
        <w:t xml:space="preserve">.  </w:t>
      </w:r>
      <w:r>
        <w:rPr>
          <w:rFonts w:asciiTheme="minorHAnsi" w:hAnsiTheme="minorHAnsi" w:cstheme="minorHAnsi"/>
        </w:rPr>
        <w:t>T</w:t>
      </w:r>
      <w:r w:rsidRPr="00B00AA5">
        <w:rPr>
          <w:rFonts w:asciiTheme="minorHAnsi" w:hAnsiTheme="minorHAnsi" w:cstheme="minorHAnsi"/>
        </w:rPr>
        <w:t xml:space="preserve">eachers feel they are being given the opportunity to ‘tell the story’ behind their data. </w:t>
      </w:r>
      <w:r>
        <w:rPr>
          <w:rFonts w:asciiTheme="minorHAnsi" w:hAnsiTheme="minorHAnsi" w:cstheme="minorHAnsi"/>
        </w:rPr>
        <w:t xml:space="preserve"> </w:t>
      </w:r>
      <w:r w:rsidRPr="00B00AA5">
        <w:rPr>
          <w:rFonts w:asciiTheme="minorHAnsi" w:hAnsiTheme="minorHAnsi" w:cstheme="minorHAnsi"/>
        </w:rPr>
        <w:t>This gives an extra layer of validity to our data ensuring accountability whilst also being a supportive process</w:t>
      </w:r>
      <w:r w:rsidR="00FE31E3">
        <w:rPr>
          <w:rFonts w:asciiTheme="minorHAnsi" w:hAnsiTheme="minorHAnsi" w:cstheme="minorHAnsi"/>
        </w:rPr>
        <w:t>.</w:t>
      </w:r>
    </w:p>
    <w:p w14:paraId="7905B81C" w14:textId="77777777" w:rsidR="00B00AA5" w:rsidRPr="00B00AA5" w:rsidRDefault="00B00AA5" w:rsidP="009E5662">
      <w:pPr>
        <w:spacing w:after="0" w:line="240" w:lineRule="auto"/>
        <w:rPr>
          <w:rFonts w:asciiTheme="minorHAnsi" w:hAnsiTheme="minorHAnsi" w:cstheme="minorHAnsi"/>
        </w:rPr>
      </w:pPr>
    </w:p>
    <w:p w14:paraId="6B750354" w14:textId="77777777" w:rsidR="00FE31E3" w:rsidRDefault="004429FB" w:rsidP="00454CB3">
      <w:pPr>
        <w:tabs>
          <w:tab w:val="right" w:leader="underscore" w:pos="5760"/>
          <w:tab w:val="left" w:pos="5940"/>
          <w:tab w:val="right" w:leader="underscore" w:pos="9000"/>
        </w:tabs>
        <w:spacing w:after="0" w:line="240" w:lineRule="auto"/>
        <w:jc w:val="both"/>
        <w:rPr>
          <w:rFonts w:asciiTheme="minorHAnsi" w:hAnsiTheme="minorHAnsi" w:cstheme="minorHAnsi"/>
        </w:rPr>
      </w:pPr>
      <w:r>
        <w:rPr>
          <w:rFonts w:asciiTheme="minorHAnsi" w:hAnsiTheme="minorHAnsi" w:cstheme="minorHAnsi"/>
        </w:rPr>
        <w:t>E</w:t>
      </w:r>
      <w:r w:rsidR="00D81A5D" w:rsidRPr="00B00AA5">
        <w:rPr>
          <w:rFonts w:asciiTheme="minorHAnsi" w:hAnsiTheme="minorHAnsi" w:cstheme="minorHAnsi"/>
        </w:rPr>
        <w:t xml:space="preserve">ffective colleague-to-colleague support </w:t>
      </w:r>
      <w:r>
        <w:rPr>
          <w:rFonts w:asciiTheme="minorHAnsi" w:hAnsiTheme="minorHAnsi" w:cstheme="minorHAnsi"/>
        </w:rPr>
        <w:t xml:space="preserve">is evident. </w:t>
      </w:r>
      <w:r w:rsidR="00AA0891">
        <w:rPr>
          <w:rFonts w:asciiTheme="minorHAnsi" w:hAnsiTheme="minorHAnsi" w:cstheme="minorHAnsi"/>
        </w:rPr>
        <w:t xml:space="preserve"> </w:t>
      </w:r>
      <w:r>
        <w:rPr>
          <w:rFonts w:asciiTheme="minorHAnsi" w:hAnsiTheme="minorHAnsi" w:cstheme="minorHAnsi"/>
        </w:rPr>
        <w:t xml:space="preserve">It is rapid in its response and helps to </w:t>
      </w:r>
      <w:r w:rsidR="00D81A5D" w:rsidRPr="00B00AA5">
        <w:rPr>
          <w:rFonts w:asciiTheme="minorHAnsi" w:hAnsiTheme="minorHAnsi" w:cstheme="minorHAnsi"/>
        </w:rPr>
        <w:t>maintain high standards</w:t>
      </w:r>
      <w:r w:rsidR="00B00AA5">
        <w:rPr>
          <w:rFonts w:asciiTheme="minorHAnsi" w:hAnsiTheme="minorHAnsi" w:cstheme="minorHAnsi"/>
        </w:rPr>
        <w:t>.</w:t>
      </w:r>
      <w:r w:rsidR="00AA0891">
        <w:rPr>
          <w:rFonts w:asciiTheme="minorHAnsi" w:hAnsiTheme="minorHAnsi" w:cstheme="minorHAnsi"/>
        </w:rPr>
        <w:t xml:space="preserve">  </w:t>
      </w:r>
      <w:r w:rsidR="003A7B3B">
        <w:rPr>
          <w:rFonts w:asciiTheme="minorHAnsi" w:hAnsiTheme="minorHAnsi" w:cstheme="minorHAnsi"/>
        </w:rPr>
        <w:t>We have recently introduced a ‘2-6-2’ element to our staff meetings</w:t>
      </w:r>
      <w:r w:rsidR="00AA0891">
        <w:rPr>
          <w:rFonts w:asciiTheme="minorHAnsi" w:hAnsiTheme="minorHAnsi" w:cstheme="minorHAnsi"/>
        </w:rPr>
        <w:t xml:space="preserve">, which </w:t>
      </w:r>
      <w:r w:rsidR="00FE31E3">
        <w:rPr>
          <w:rFonts w:asciiTheme="minorHAnsi" w:hAnsiTheme="minorHAnsi" w:cstheme="minorHAnsi"/>
        </w:rPr>
        <w:t>gives staff the opportunity for</w:t>
      </w:r>
      <w:r w:rsidR="008536AC">
        <w:rPr>
          <w:rFonts w:asciiTheme="minorHAnsi" w:hAnsiTheme="minorHAnsi" w:cstheme="minorHAnsi"/>
        </w:rPr>
        <w:t xml:space="preserve"> group</w:t>
      </w:r>
      <w:r w:rsidR="00FE31E3">
        <w:rPr>
          <w:rFonts w:asciiTheme="minorHAnsi" w:hAnsiTheme="minorHAnsi" w:cstheme="minorHAnsi"/>
        </w:rPr>
        <w:t xml:space="preserve"> </w:t>
      </w:r>
      <w:r w:rsidR="008536AC">
        <w:rPr>
          <w:rFonts w:asciiTheme="minorHAnsi" w:hAnsiTheme="minorHAnsi" w:cstheme="minorHAnsi"/>
        </w:rPr>
        <w:t xml:space="preserve">supervision sharing expertise and knowledge. </w:t>
      </w:r>
      <w:r w:rsidR="00AA0891">
        <w:rPr>
          <w:rFonts w:asciiTheme="minorHAnsi" w:hAnsiTheme="minorHAnsi" w:cstheme="minorHAnsi"/>
        </w:rPr>
        <w:t xml:space="preserve"> </w:t>
      </w:r>
      <w:r w:rsidR="008536AC">
        <w:rPr>
          <w:rFonts w:asciiTheme="minorHAnsi" w:hAnsiTheme="minorHAnsi" w:cstheme="minorHAnsi"/>
        </w:rPr>
        <w:t>Asking for help, support and/or advice is definitely seen as a sign of strength.</w:t>
      </w:r>
    </w:p>
    <w:p w14:paraId="030DA2C8" w14:textId="77777777" w:rsidR="00D54117" w:rsidRDefault="00D54117" w:rsidP="00454CB3">
      <w:pPr>
        <w:tabs>
          <w:tab w:val="right" w:leader="underscore" w:pos="5760"/>
          <w:tab w:val="left" w:pos="5940"/>
          <w:tab w:val="right" w:leader="underscore" w:pos="9000"/>
        </w:tabs>
        <w:spacing w:after="0" w:line="240" w:lineRule="auto"/>
        <w:jc w:val="both"/>
        <w:rPr>
          <w:rFonts w:asciiTheme="minorHAnsi" w:hAnsiTheme="minorHAnsi" w:cstheme="minorHAnsi"/>
        </w:rPr>
      </w:pPr>
    </w:p>
    <w:p w14:paraId="3D2A9079" w14:textId="77777777" w:rsidR="00D54117" w:rsidRDefault="00D54117" w:rsidP="00454CB3">
      <w:pPr>
        <w:tabs>
          <w:tab w:val="right" w:leader="underscore" w:pos="5760"/>
          <w:tab w:val="left" w:pos="5940"/>
          <w:tab w:val="right" w:leader="underscore" w:pos="9000"/>
        </w:tabs>
        <w:spacing w:after="0" w:line="240" w:lineRule="auto"/>
        <w:jc w:val="both"/>
        <w:rPr>
          <w:rFonts w:asciiTheme="minorHAnsi" w:hAnsiTheme="minorHAnsi" w:cstheme="minorHAnsi"/>
        </w:rPr>
      </w:pPr>
      <w:r>
        <w:rPr>
          <w:rFonts w:asciiTheme="minorHAnsi" w:hAnsiTheme="minorHAnsi" w:cstheme="minorHAnsi"/>
        </w:rPr>
        <w:t>We have senior teachers in place at both sites who lead on</w:t>
      </w:r>
      <w:r w:rsidRPr="00B00AA5">
        <w:rPr>
          <w:rFonts w:asciiTheme="minorHAnsi" w:hAnsiTheme="minorHAnsi" w:cstheme="minorHAnsi"/>
        </w:rPr>
        <w:t xml:space="preserve"> ‘Access to Equal Opportunities’ with a focus on progress for pupils in receipt of Pupil Premium and CIC</w:t>
      </w:r>
      <w:r>
        <w:rPr>
          <w:rFonts w:asciiTheme="minorHAnsi" w:hAnsiTheme="minorHAnsi" w:cstheme="minorHAnsi"/>
        </w:rPr>
        <w:t xml:space="preserve">. </w:t>
      </w:r>
      <w:r w:rsidR="00AA0891">
        <w:rPr>
          <w:rFonts w:asciiTheme="minorHAnsi" w:hAnsiTheme="minorHAnsi" w:cstheme="minorHAnsi"/>
        </w:rPr>
        <w:t xml:space="preserve"> </w:t>
      </w:r>
      <w:r>
        <w:rPr>
          <w:rFonts w:asciiTheme="minorHAnsi" w:hAnsiTheme="minorHAnsi" w:cstheme="minorHAnsi"/>
        </w:rPr>
        <w:t xml:space="preserve">They work with </w:t>
      </w:r>
      <w:r w:rsidR="00AA0891">
        <w:rPr>
          <w:rFonts w:asciiTheme="minorHAnsi" w:hAnsiTheme="minorHAnsi" w:cstheme="minorHAnsi"/>
        </w:rPr>
        <w:t xml:space="preserve">the </w:t>
      </w:r>
      <w:r>
        <w:rPr>
          <w:rFonts w:asciiTheme="minorHAnsi" w:hAnsiTheme="minorHAnsi" w:cstheme="minorHAnsi"/>
        </w:rPr>
        <w:t>federation</w:t>
      </w:r>
      <w:r w:rsidR="00AA0891">
        <w:rPr>
          <w:rFonts w:asciiTheme="minorHAnsi" w:hAnsiTheme="minorHAnsi" w:cstheme="minorHAnsi"/>
        </w:rPr>
        <w:t xml:space="preserve">’s Commissioning Lead </w:t>
      </w:r>
      <w:r>
        <w:rPr>
          <w:rFonts w:asciiTheme="minorHAnsi" w:hAnsiTheme="minorHAnsi" w:cstheme="minorHAnsi"/>
        </w:rPr>
        <w:t>(Senior Leader) to monitor equity, spending of pupil premium and its impact</w:t>
      </w:r>
      <w:r w:rsidRPr="00B00AA5">
        <w:rPr>
          <w:rFonts w:asciiTheme="minorHAnsi" w:hAnsiTheme="minorHAnsi" w:cstheme="minorHAnsi"/>
        </w:rPr>
        <w:t>:</w:t>
      </w:r>
    </w:p>
    <w:p w14:paraId="24F5462E" w14:textId="77777777" w:rsidR="00D54117" w:rsidRPr="00AA0891" w:rsidRDefault="00D54117" w:rsidP="00AA0891">
      <w:pPr>
        <w:pStyle w:val="ListParagraph"/>
        <w:numPr>
          <w:ilvl w:val="0"/>
          <w:numId w:val="39"/>
        </w:numPr>
        <w:tabs>
          <w:tab w:val="right" w:leader="underscore" w:pos="5760"/>
          <w:tab w:val="left" w:pos="5940"/>
          <w:tab w:val="right" w:leader="underscore" w:pos="9000"/>
        </w:tabs>
        <w:spacing w:after="0" w:line="240" w:lineRule="auto"/>
        <w:ind w:left="360"/>
        <w:jc w:val="both"/>
        <w:rPr>
          <w:rFonts w:asciiTheme="minorHAnsi" w:hAnsiTheme="minorHAnsi" w:cstheme="minorHAnsi"/>
        </w:rPr>
      </w:pPr>
      <w:r w:rsidRPr="00AA0891">
        <w:rPr>
          <w:rFonts w:asciiTheme="minorHAnsi" w:hAnsiTheme="minorHAnsi" w:cstheme="minorHAnsi"/>
        </w:rPr>
        <w:t xml:space="preserve">All school activities and opportunities are monitored to ensure priority </w:t>
      </w:r>
      <w:r w:rsidR="00AA0891">
        <w:rPr>
          <w:rFonts w:asciiTheme="minorHAnsi" w:hAnsiTheme="minorHAnsi" w:cstheme="minorHAnsi"/>
        </w:rPr>
        <w:t>access to this vulnerable group;</w:t>
      </w:r>
    </w:p>
    <w:p w14:paraId="7092237B" w14:textId="77777777" w:rsidR="00D54117" w:rsidRPr="00AA0891" w:rsidRDefault="00D54117" w:rsidP="00AA0891">
      <w:pPr>
        <w:pStyle w:val="ListParagraph"/>
        <w:numPr>
          <w:ilvl w:val="0"/>
          <w:numId w:val="39"/>
        </w:numPr>
        <w:tabs>
          <w:tab w:val="right" w:leader="underscore" w:pos="5760"/>
          <w:tab w:val="left" w:pos="5940"/>
          <w:tab w:val="right" w:leader="underscore" w:pos="9000"/>
        </w:tabs>
        <w:spacing w:after="0" w:line="240" w:lineRule="auto"/>
        <w:ind w:left="360"/>
        <w:jc w:val="both"/>
        <w:rPr>
          <w:rFonts w:asciiTheme="minorHAnsi" w:hAnsiTheme="minorHAnsi" w:cstheme="minorHAnsi"/>
        </w:rPr>
      </w:pPr>
      <w:r w:rsidRPr="00AA0891">
        <w:rPr>
          <w:rFonts w:asciiTheme="minorHAnsi" w:hAnsiTheme="minorHAnsi" w:cstheme="minorHAnsi"/>
        </w:rPr>
        <w:t>Time is spent with the assessment lead analysing data and identifying any gaps in attainment or barriers to learn</w:t>
      </w:r>
      <w:r w:rsidR="00AA0891">
        <w:rPr>
          <w:rFonts w:asciiTheme="minorHAnsi" w:hAnsiTheme="minorHAnsi" w:cstheme="minorHAnsi"/>
        </w:rPr>
        <w:t>ing;</w:t>
      </w:r>
    </w:p>
    <w:p w14:paraId="31681E8B" w14:textId="77777777" w:rsidR="00D54117" w:rsidRPr="00AA0891" w:rsidRDefault="00D54117" w:rsidP="00AA0891">
      <w:pPr>
        <w:pStyle w:val="ListParagraph"/>
        <w:numPr>
          <w:ilvl w:val="0"/>
          <w:numId w:val="39"/>
        </w:numPr>
        <w:tabs>
          <w:tab w:val="right" w:leader="underscore" w:pos="5760"/>
          <w:tab w:val="left" w:pos="5940"/>
          <w:tab w:val="right" w:leader="underscore" w:pos="9000"/>
        </w:tabs>
        <w:spacing w:after="0" w:line="240" w:lineRule="auto"/>
        <w:ind w:left="360"/>
        <w:jc w:val="both"/>
        <w:rPr>
          <w:rFonts w:asciiTheme="minorHAnsi" w:hAnsiTheme="minorHAnsi" w:cstheme="minorHAnsi"/>
        </w:rPr>
      </w:pPr>
      <w:r w:rsidRPr="00AA0891">
        <w:rPr>
          <w:rFonts w:asciiTheme="minorHAnsi" w:hAnsiTheme="minorHAnsi" w:cstheme="minorHAnsi"/>
        </w:rPr>
        <w:t xml:space="preserve">Funding is used to offer social experiences and activities, and to provide </w:t>
      </w:r>
      <w:r w:rsidR="00AA0891">
        <w:rPr>
          <w:rFonts w:asciiTheme="minorHAnsi" w:hAnsiTheme="minorHAnsi" w:cstheme="minorHAnsi"/>
        </w:rPr>
        <w:t>therapy opportunities e</w:t>
      </w:r>
      <w:r w:rsidRPr="00AA0891">
        <w:rPr>
          <w:rFonts w:asciiTheme="minorHAnsi" w:hAnsiTheme="minorHAnsi" w:cstheme="minorHAnsi"/>
        </w:rPr>
        <w:t xml:space="preserve">g outdoor education residential trip to the Calvert Trust for KS2 pupils and </w:t>
      </w:r>
      <w:r w:rsidR="00AA0891">
        <w:rPr>
          <w:rFonts w:asciiTheme="minorHAnsi" w:hAnsiTheme="minorHAnsi" w:cstheme="minorHAnsi"/>
        </w:rPr>
        <w:t>t</w:t>
      </w:r>
      <w:r w:rsidRPr="00AA0891">
        <w:rPr>
          <w:rFonts w:asciiTheme="minorHAnsi" w:hAnsiTheme="minorHAnsi" w:cstheme="minorHAnsi"/>
        </w:rPr>
        <w:t>herapy sessions i</w:t>
      </w:r>
      <w:r w:rsidR="00AA0891">
        <w:rPr>
          <w:rFonts w:asciiTheme="minorHAnsi" w:hAnsiTheme="minorHAnsi" w:cstheme="minorHAnsi"/>
        </w:rPr>
        <w:t>n music, play and aromatherapy;</w:t>
      </w:r>
    </w:p>
    <w:p w14:paraId="026893E4" w14:textId="77777777" w:rsidR="00D54117" w:rsidRPr="00AA0891" w:rsidRDefault="00D54117" w:rsidP="00AA0891">
      <w:pPr>
        <w:pStyle w:val="ListParagraph"/>
        <w:numPr>
          <w:ilvl w:val="0"/>
          <w:numId w:val="39"/>
        </w:numPr>
        <w:spacing w:after="0" w:line="240" w:lineRule="auto"/>
        <w:ind w:left="360"/>
        <w:jc w:val="both"/>
        <w:rPr>
          <w:rFonts w:asciiTheme="minorHAnsi" w:hAnsiTheme="minorHAnsi" w:cstheme="minorHAnsi"/>
        </w:rPr>
      </w:pPr>
      <w:r w:rsidRPr="00AA0891">
        <w:rPr>
          <w:rFonts w:asciiTheme="minorHAnsi" w:hAnsiTheme="minorHAnsi" w:cstheme="minorHAnsi"/>
        </w:rPr>
        <w:t xml:space="preserve">Other opportunities are identified to meet the needs of this group through collaboration with teachers across the school and by using external links eg </w:t>
      </w:r>
      <w:r w:rsidR="00AA0891">
        <w:rPr>
          <w:rFonts w:asciiTheme="minorHAnsi" w:hAnsiTheme="minorHAnsi" w:cstheme="minorHAnsi"/>
        </w:rPr>
        <w:t xml:space="preserve">football sessions led by </w:t>
      </w:r>
      <w:r w:rsidRPr="00AA0891">
        <w:rPr>
          <w:rFonts w:asciiTheme="minorHAnsi" w:hAnsiTheme="minorHAnsi" w:cstheme="minorHAnsi"/>
        </w:rPr>
        <w:t>Exeter C</w:t>
      </w:r>
      <w:r w:rsidR="00AA0891">
        <w:rPr>
          <w:rFonts w:asciiTheme="minorHAnsi" w:hAnsiTheme="minorHAnsi" w:cstheme="minorHAnsi"/>
        </w:rPr>
        <w:t>ity</w:t>
      </w:r>
      <w:r w:rsidRPr="00AA0891">
        <w:rPr>
          <w:rFonts w:asciiTheme="minorHAnsi" w:hAnsiTheme="minorHAnsi" w:cstheme="minorHAnsi"/>
        </w:rPr>
        <w:t>.</w:t>
      </w:r>
    </w:p>
    <w:p w14:paraId="00FE39B2" w14:textId="77777777" w:rsidR="00D54117" w:rsidRDefault="00D54117" w:rsidP="00454CB3">
      <w:pPr>
        <w:pStyle w:val="ListParagraph"/>
        <w:tabs>
          <w:tab w:val="right" w:leader="underscore" w:pos="5760"/>
          <w:tab w:val="left" w:pos="5940"/>
          <w:tab w:val="right" w:leader="underscore" w:pos="9000"/>
        </w:tabs>
        <w:spacing w:after="0" w:line="240" w:lineRule="auto"/>
        <w:ind w:left="360"/>
        <w:jc w:val="both"/>
        <w:rPr>
          <w:rFonts w:asciiTheme="minorHAnsi" w:hAnsiTheme="minorHAnsi" w:cstheme="minorHAnsi"/>
        </w:rPr>
      </w:pPr>
    </w:p>
    <w:p w14:paraId="33F8070F" w14:textId="77777777" w:rsidR="00D54117" w:rsidRDefault="00D54117" w:rsidP="00454CB3">
      <w:pPr>
        <w:tabs>
          <w:tab w:val="right" w:leader="underscore" w:pos="5760"/>
          <w:tab w:val="left" w:pos="5940"/>
          <w:tab w:val="right" w:leader="underscore" w:pos="9000"/>
        </w:tabs>
        <w:spacing w:after="0" w:line="240" w:lineRule="auto"/>
        <w:jc w:val="both"/>
        <w:rPr>
          <w:rFonts w:asciiTheme="minorHAnsi" w:hAnsiTheme="minorHAnsi" w:cstheme="minorHAnsi"/>
        </w:rPr>
      </w:pPr>
      <w:r>
        <w:t>Traditionally, there has not been an attainment gap within the school for Pupil Premium pupils; this is frequent</w:t>
      </w:r>
      <w:r w:rsidR="00AA0891">
        <w:t xml:space="preserve">ly the case in special schools.  </w:t>
      </w:r>
      <w:r>
        <w:t xml:space="preserve">However, we were not content to be complacent about this apparent success. </w:t>
      </w:r>
      <w:r w:rsidR="00AA0891">
        <w:t xml:space="preserve"> </w:t>
      </w:r>
      <w:r>
        <w:t xml:space="preserve">We have therefore been scrupulous in our interrogation of assessment data, which can pose challenges with a curriculum which is so highly individualised to suit the complex needs of our learners.  </w:t>
      </w:r>
      <w:r w:rsidR="00AA0891">
        <w:t xml:space="preserve"> We have used both Home:</w:t>
      </w:r>
      <w:r>
        <w:t>School Agreement data as well as National Curriculum Assessment data as a mean</w:t>
      </w:r>
      <w:r w:rsidR="00AA0891">
        <w:t xml:space="preserve">s of tracking pupil attainment.  </w:t>
      </w:r>
      <w:r w:rsidRPr="00A23438">
        <w:rPr>
          <w:rFonts w:asciiTheme="minorHAnsi" w:hAnsiTheme="minorHAnsi" w:cstheme="minorHAnsi"/>
        </w:rPr>
        <w:t xml:space="preserve">Senior Leaders from across the </w:t>
      </w:r>
      <w:r w:rsidR="00AA0891">
        <w:rPr>
          <w:rFonts w:asciiTheme="minorHAnsi" w:hAnsiTheme="minorHAnsi" w:cstheme="minorHAnsi"/>
        </w:rPr>
        <w:t>f</w:t>
      </w:r>
      <w:r w:rsidRPr="00A23438">
        <w:rPr>
          <w:rFonts w:asciiTheme="minorHAnsi" w:hAnsiTheme="minorHAnsi" w:cstheme="minorHAnsi"/>
        </w:rPr>
        <w:t xml:space="preserve">ederation meet termly and consistently challenge the data. </w:t>
      </w:r>
      <w:r w:rsidR="00AA0891">
        <w:rPr>
          <w:rFonts w:asciiTheme="minorHAnsi" w:hAnsiTheme="minorHAnsi" w:cstheme="minorHAnsi"/>
        </w:rPr>
        <w:t xml:space="preserve"> </w:t>
      </w:r>
      <w:r w:rsidRPr="00A23438">
        <w:rPr>
          <w:rFonts w:asciiTheme="minorHAnsi" w:hAnsiTheme="minorHAnsi" w:cstheme="minorHAnsi"/>
        </w:rPr>
        <w:t>We are constantly querying both what is the most pertinent measure of assessment for our students and does our Pupil Premium strategy and spend still fit the needs of this group</w:t>
      </w:r>
      <w:r w:rsidR="003470F0">
        <w:rPr>
          <w:rFonts w:asciiTheme="minorHAnsi" w:hAnsiTheme="minorHAnsi" w:cstheme="minorHAnsi"/>
        </w:rPr>
        <w:t>.</w:t>
      </w:r>
    </w:p>
    <w:p w14:paraId="4D33870F" w14:textId="77777777" w:rsidR="00D54117" w:rsidRDefault="00D54117" w:rsidP="00454CB3">
      <w:pPr>
        <w:tabs>
          <w:tab w:val="right" w:leader="underscore" w:pos="5760"/>
          <w:tab w:val="left" w:pos="5940"/>
          <w:tab w:val="right" w:leader="underscore" w:pos="9000"/>
        </w:tabs>
        <w:spacing w:after="0" w:line="240" w:lineRule="auto"/>
        <w:jc w:val="both"/>
      </w:pPr>
    </w:p>
    <w:p w14:paraId="4CD1357C" w14:textId="77777777" w:rsidR="00D54117" w:rsidRDefault="00D54117" w:rsidP="00454CB3">
      <w:pPr>
        <w:tabs>
          <w:tab w:val="right" w:leader="underscore" w:pos="5760"/>
          <w:tab w:val="left" w:pos="5940"/>
          <w:tab w:val="right" w:leader="underscore" w:pos="9000"/>
        </w:tabs>
        <w:spacing w:after="0" w:line="240" w:lineRule="auto"/>
        <w:jc w:val="both"/>
      </w:pPr>
      <w:r>
        <w:t>This group of learners will always be at a greater disadvantage – we just need to know where this disadvantage manifests itself.  By monitoring a</w:t>
      </w:r>
      <w:r w:rsidR="003470F0">
        <w:t>nd collating data from the Home:</w:t>
      </w:r>
      <w:r>
        <w:t>School Agreement ski</w:t>
      </w:r>
      <w:r w:rsidR="003470F0">
        <w:t xml:space="preserve">ll set, we have found that the </w:t>
      </w:r>
      <w:r>
        <w:t>Pupil Premium</w:t>
      </w:r>
      <w:r w:rsidR="003470F0">
        <w:t xml:space="preserve"> </w:t>
      </w:r>
      <w:r>
        <w:t>group do less well in some of these areas, suggesting their communication and social skills, perseverance and resilience skills are less well developed.</w:t>
      </w:r>
      <w:r w:rsidR="003470F0">
        <w:t xml:space="preserve"> </w:t>
      </w:r>
      <w:r>
        <w:t xml:space="preserve"> Pupil Premium spending has therefore been targeted to</w:t>
      </w:r>
      <w:r w:rsidRPr="00A23438">
        <w:rPr>
          <w:rFonts w:asciiTheme="minorHAnsi" w:hAnsiTheme="minorHAnsi" w:cstheme="minorHAnsi"/>
        </w:rPr>
        <w:t xml:space="preserve"> help build resilience, embed advocacy so that every pupil’s voice is heard, improve communication and decision making and increase the range of social activities on offer.</w:t>
      </w:r>
    </w:p>
    <w:p w14:paraId="10FDAEEA" w14:textId="73FFAED8" w:rsidR="00826ADF" w:rsidRDefault="00826ADF">
      <w:pPr>
        <w:spacing w:after="0" w:line="240" w:lineRule="auto"/>
      </w:pPr>
      <w:r>
        <w:br w:type="page"/>
      </w:r>
    </w:p>
    <w:p w14:paraId="32E37786" w14:textId="77777777" w:rsidR="00D54117" w:rsidRDefault="00D54117" w:rsidP="00454CB3">
      <w:pPr>
        <w:tabs>
          <w:tab w:val="right" w:leader="underscore" w:pos="5760"/>
          <w:tab w:val="left" w:pos="5940"/>
          <w:tab w:val="right" w:leader="underscore" w:pos="9000"/>
        </w:tabs>
        <w:spacing w:after="0" w:line="240" w:lineRule="auto"/>
        <w:jc w:val="both"/>
      </w:pPr>
    </w:p>
    <w:p w14:paraId="6F2C0AD1" w14:textId="77777777" w:rsidR="00D54117" w:rsidRDefault="00D54117" w:rsidP="00454CB3">
      <w:pPr>
        <w:tabs>
          <w:tab w:val="right" w:leader="underscore" w:pos="5760"/>
          <w:tab w:val="left" w:pos="5940"/>
          <w:tab w:val="right" w:leader="underscore" w:pos="9000"/>
        </w:tabs>
        <w:spacing w:after="0" w:line="240" w:lineRule="auto"/>
        <w:jc w:val="both"/>
      </w:pPr>
      <w:r w:rsidRPr="00A23438">
        <w:rPr>
          <w:rFonts w:asciiTheme="minorHAnsi" w:hAnsiTheme="minorHAnsi" w:cstheme="minorHAnsi"/>
        </w:rPr>
        <w:t xml:space="preserve">Pupil premium also helps to fund access to learning through an improved offer of an outdoor curriculum with a dedicated Rural Skills teaching assistant on site. </w:t>
      </w:r>
      <w:r>
        <w:t xml:space="preserve"> Access to play and music therapies, to improve self-esteem, to work through anxieties and to explore social contexts in a “safe” way, along with a range of enrichment opportunities favouring this group, is intended to make a positive difference to the resilience of this </w:t>
      </w:r>
      <w:r w:rsidR="003470F0" w:rsidRPr="003470F0">
        <w:t>cohort</w:t>
      </w:r>
      <w:r w:rsidRPr="003470F0">
        <w:t>.</w:t>
      </w:r>
      <w:r>
        <w:t xml:space="preserve">  The Commissioning Lead acts as a “pushy parent” for this group and is currently working on systems to demonstrate the impact of alternative therapies (such as Music Therapy).</w:t>
      </w:r>
    </w:p>
    <w:p w14:paraId="07A7DC88" w14:textId="77777777" w:rsidR="00D54117" w:rsidRDefault="00D54117" w:rsidP="00454CB3">
      <w:pPr>
        <w:tabs>
          <w:tab w:val="right" w:leader="underscore" w:pos="5760"/>
          <w:tab w:val="left" w:pos="5940"/>
          <w:tab w:val="right" w:leader="underscore" w:pos="9000"/>
        </w:tabs>
        <w:spacing w:after="0" w:line="240" w:lineRule="auto"/>
        <w:jc w:val="both"/>
      </w:pPr>
    </w:p>
    <w:p w14:paraId="4DC3F066" w14:textId="77777777" w:rsidR="00D54117" w:rsidRDefault="009E5662" w:rsidP="00454CB3">
      <w:pPr>
        <w:tabs>
          <w:tab w:val="right" w:leader="underscore" w:pos="5760"/>
          <w:tab w:val="left" w:pos="5940"/>
          <w:tab w:val="right" w:leader="underscore" w:pos="9000"/>
        </w:tabs>
        <w:spacing w:after="0" w:line="240" w:lineRule="auto"/>
        <w:jc w:val="both"/>
      </w:pPr>
      <w:r>
        <w:t>We have</w:t>
      </w:r>
      <w:r w:rsidR="00D54117">
        <w:t xml:space="preserve"> introduced a ‘spotlight’ on Pupil Premium support intervention. </w:t>
      </w:r>
      <w:r w:rsidR="003470F0">
        <w:t xml:space="preserve"> </w:t>
      </w:r>
      <w:r w:rsidR="00D54117">
        <w:t>Using data as a starting point, the Pupil Premium Lead works collaboratively with a class teacher to identify barriers</w:t>
      </w:r>
      <w:r w:rsidR="003470F0">
        <w:t xml:space="preserve"> to learning for an individual.  </w:t>
      </w:r>
      <w:r w:rsidR="00D54117">
        <w:t xml:space="preserve">It provides another viewpoint and is seen as a support mechanism to help to close the gaps in areas of development highlighted through the Pupil Premium data.  </w:t>
      </w:r>
    </w:p>
    <w:p w14:paraId="70EA4C39" w14:textId="77777777" w:rsidR="00D54117" w:rsidRDefault="00D54117" w:rsidP="00454CB3">
      <w:pPr>
        <w:tabs>
          <w:tab w:val="right" w:leader="underscore" w:pos="5760"/>
          <w:tab w:val="left" w:pos="5940"/>
          <w:tab w:val="right" w:leader="underscore" w:pos="9000"/>
        </w:tabs>
        <w:spacing w:after="0" w:line="240" w:lineRule="auto"/>
        <w:jc w:val="both"/>
      </w:pPr>
    </w:p>
    <w:p w14:paraId="677B185F" w14:textId="77777777" w:rsidR="00D54117" w:rsidRDefault="00D54117" w:rsidP="00454CB3">
      <w:pPr>
        <w:tabs>
          <w:tab w:val="right" w:leader="underscore" w:pos="5760"/>
          <w:tab w:val="left" w:pos="5940"/>
          <w:tab w:val="right" w:leader="underscore" w:pos="9000"/>
        </w:tabs>
        <w:spacing w:after="0" w:line="240" w:lineRule="auto"/>
        <w:jc w:val="both"/>
      </w:pPr>
      <w:r>
        <w:t>Regular meetings with the Deputy Head for Curriculum and Assessment, and with teachers and families, are used to shape person centred responses.  An improved referral system is in place for alternative therapies, linking them directly with the skill set outcomes, so that their effectiveness in meeting the desired outcome can be more closely monitored.</w:t>
      </w:r>
      <w:r w:rsidR="003470F0">
        <w:t xml:space="preserve">  </w:t>
      </w:r>
      <w:r>
        <w:t>It is essential that assessment against the skill set is rigorous because we are intending increasingly, to base pupil premium spend on this information.</w:t>
      </w:r>
    </w:p>
    <w:p w14:paraId="7862E37A" w14:textId="5A9C1E4E" w:rsidR="004429FB" w:rsidRDefault="004429FB" w:rsidP="00991BC0">
      <w:pPr>
        <w:spacing w:after="0" w:line="240" w:lineRule="auto"/>
        <w:rPr>
          <w:rFonts w:asciiTheme="minorHAnsi" w:hAnsiTheme="minorHAnsi" w:cstheme="minorHAnsi"/>
        </w:rPr>
      </w:pPr>
    </w:p>
    <w:p w14:paraId="3243859B" w14:textId="77777777" w:rsidR="00826ADF" w:rsidRDefault="00826ADF" w:rsidP="00991BC0">
      <w:pPr>
        <w:spacing w:after="0" w:line="240" w:lineRule="auto"/>
        <w:rPr>
          <w:rFonts w:asciiTheme="minorHAnsi" w:hAnsiTheme="minorHAnsi" w:cstheme="minorHAnsi"/>
        </w:rPr>
      </w:pPr>
    </w:p>
    <w:p w14:paraId="04BDBFE7" w14:textId="77777777" w:rsidR="0055160E" w:rsidRPr="000F17D8" w:rsidRDefault="00FE617C" w:rsidP="00454CB3">
      <w:pPr>
        <w:spacing w:after="0" w:line="240" w:lineRule="auto"/>
        <w:rPr>
          <w:b/>
          <w:smallCaps/>
          <w:color w:val="FF0000"/>
          <w:sz w:val="30"/>
        </w:rPr>
      </w:pPr>
      <w:r>
        <w:rPr>
          <w:b/>
          <w:smallCaps/>
          <w:color w:val="FF0000"/>
          <w:sz w:val="30"/>
        </w:rPr>
        <w:t>Effectiveness of Leadership and Management</w:t>
      </w:r>
    </w:p>
    <w:p w14:paraId="7E77A8B4" w14:textId="77777777" w:rsidR="00D81A5D" w:rsidRPr="00FE617C" w:rsidRDefault="00FE617C" w:rsidP="00454CB3">
      <w:pPr>
        <w:tabs>
          <w:tab w:val="right" w:leader="underscore" w:pos="5760"/>
          <w:tab w:val="left" w:pos="5940"/>
          <w:tab w:val="right" w:leader="underscore" w:pos="9000"/>
        </w:tabs>
        <w:spacing w:after="0" w:line="240" w:lineRule="auto"/>
        <w:jc w:val="both"/>
        <w:rPr>
          <w:rFonts w:asciiTheme="minorHAnsi" w:hAnsiTheme="minorHAnsi" w:cstheme="minorHAnsi"/>
          <w:b/>
        </w:rPr>
      </w:pPr>
      <w:r w:rsidRPr="00FE617C">
        <w:rPr>
          <w:rFonts w:asciiTheme="minorHAnsi" w:hAnsiTheme="minorHAnsi" w:cstheme="minorHAnsi"/>
          <w:b/>
        </w:rPr>
        <w:t xml:space="preserve">… is ‘Outstanding’.  </w:t>
      </w:r>
      <w:r w:rsidR="00D81A5D" w:rsidRPr="00FE617C">
        <w:rPr>
          <w:rFonts w:asciiTheme="minorHAnsi" w:hAnsiTheme="minorHAnsi" w:cstheme="minorHAnsi"/>
          <w:b/>
        </w:rPr>
        <w:t>There is a relentless drive and ambition for excellence across the school, demonstrated by leaders at every level and a well-embedded distribut</w:t>
      </w:r>
      <w:r w:rsidR="0055160E" w:rsidRPr="00FE617C">
        <w:rPr>
          <w:rFonts w:asciiTheme="minorHAnsi" w:hAnsiTheme="minorHAnsi" w:cstheme="minorHAnsi"/>
          <w:b/>
        </w:rPr>
        <w:t>ed leadership culture in place.</w:t>
      </w:r>
    </w:p>
    <w:p w14:paraId="4F8FEC8A" w14:textId="77777777" w:rsidR="0055160E" w:rsidRPr="00B00AA5" w:rsidRDefault="0055160E" w:rsidP="00454CB3">
      <w:pPr>
        <w:tabs>
          <w:tab w:val="right" w:leader="underscore" w:pos="5760"/>
          <w:tab w:val="left" w:pos="5940"/>
          <w:tab w:val="right" w:leader="underscore" w:pos="9000"/>
        </w:tabs>
        <w:spacing w:after="0" w:line="240" w:lineRule="auto"/>
        <w:jc w:val="both"/>
        <w:rPr>
          <w:rFonts w:asciiTheme="minorHAnsi" w:hAnsiTheme="minorHAnsi" w:cstheme="minorHAnsi"/>
        </w:rPr>
      </w:pPr>
    </w:p>
    <w:p w14:paraId="5F723A61" w14:textId="77777777" w:rsidR="0055160E" w:rsidRDefault="00D81A5D" w:rsidP="00454CB3">
      <w:pPr>
        <w:tabs>
          <w:tab w:val="right" w:leader="underscore" w:pos="5760"/>
          <w:tab w:val="left" w:pos="5940"/>
          <w:tab w:val="right" w:leader="underscore" w:pos="9000"/>
        </w:tabs>
        <w:spacing w:after="0" w:line="240" w:lineRule="auto"/>
        <w:jc w:val="both"/>
        <w:rPr>
          <w:rFonts w:asciiTheme="minorHAnsi" w:hAnsiTheme="minorHAnsi" w:cstheme="minorHAnsi"/>
        </w:rPr>
      </w:pPr>
      <w:r w:rsidRPr="0055160E">
        <w:rPr>
          <w:rFonts w:asciiTheme="minorHAnsi" w:hAnsiTheme="minorHAnsi" w:cstheme="minorHAnsi"/>
        </w:rPr>
        <w:t>The Learn to Live person centred movement was established at the school to ensure a set of rights to which every learner is entitled</w:t>
      </w:r>
      <w:r w:rsidR="0055160E">
        <w:rPr>
          <w:rFonts w:asciiTheme="minorHAnsi" w:hAnsiTheme="minorHAnsi" w:cstheme="minorHAnsi"/>
        </w:rPr>
        <w:t>,</w:t>
      </w:r>
      <w:r w:rsidRPr="0055160E">
        <w:rPr>
          <w:rFonts w:asciiTheme="minorHAnsi" w:hAnsiTheme="minorHAnsi" w:cstheme="minorHAnsi"/>
        </w:rPr>
        <w:t xml:space="preserve"> and to embed the co-construction</w:t>
      </w:r>
      <w:r w:rsidR="0055160E">
        <w:rPr>
          <w:rFonts w:asciiTheme="minorHAnsi" w:hAnsiTheme="minorHAnsi" w:cstheme="minorHAnsi"/>
        </w:rPr>
        <w:t xml:space="preserve"> of services with our families.  </w:t>
      </w:r>
      <w:r w:rsidRPr="0055160E">
        <w:rPr>
          <w:rFonts w:asciiTheme="minorHAnsi" w:hAnsiTheme="minorHAnsi" w:cstheme="minorHAnsi"/>
        </w:rPr>
        <w:t>The person centred processes</w:t>
      </w:r>
      <w:r w:rsidR="0055160E">
        <w:rPr>
          <w:rFonts w:asciiTheme="minorHAnsi" w:hAnsiTheme="minorHAnsi" w:cstheme="minorHAnsi"/>
        </w:rPr>
        <w:t>,</w:t>
      </w:r>
      <w:r w:rsidRPr="0055160E">
        <w:rPr>
          <w:rFonts w:asciiTheme="minorHAnsi" w:hAnsiTheme="minorHAnsi" w:cstheme="minorHAnsi"/>
        </w:rPr>
        <w:t xml:space="preserve"> that have been drawn together into a ‘core promise’ for families and learners</w:t>
      </w:r>
      <w:r w:rsidR="0055160E">
        <w:rPr>
          <w:rFonts w:asciiTheme="minorHAnsi" w:hAnsiTheme="minorHAnsi" w:cstheme="minorHAnsi"/>
        </w:rPr>
        <w:t>,</w:t>
      </w:r>
      <w:r w:rsidRPr="0055160E">
        <w:rPr>
          <w:rFonts w:asciiTheme="minorHAnsi" w:hAnsiTheme="minorHAnsi" w:cstheme="minorHAnsi"/>
        </w:rPr>
        <w:t xml:space="preserve"> drives the work of the school and is at the heart of the Learn to Live pedagogy model. </w:t>
      </w:r>
      <w:r w:rsidR="0055160E">
        <w:rPr>
          <w:rFonts w:asciiTheme="minorHAnsi" w:hAnsiTheme="minorHAnsi" w:cstheme="minorHAnsi"/>
        </w:rPr>
        <w:t xml:space="preserve"> </w:t>
      </w:r>
      <w:r w:rsidRPr="0055160E">
        <w:rPr>
          <w:rFonts w:asciiTheme="minorHAnsi" w:hAnsiTheme="minorHAnsi" w:cstheme="minorHAnsi"/>
        </w:rPr>
        <w:t>Other schools and organisations are using this e</w:t>
      </w:r>
      <w:r w:rsidR="0055160E">
        <w:rPr>
          <w:rFonts w:asciiTheme="minorHAnsi" w:hAnsiTheme="minorHAnsi" w:cstheme="minorHAnsi"/>
        </w:rPr>
        <w:t>ffectively in a number of ways.</w:t>
      </w:r>
    </w:p>
    <w:p w14:paraId="3C3689AF" w14:textId="77777777" w:rsidR="0055160E" w:rsidRDefault="0055160E" w:rsidP="00454CB3">
      <w:pPr>
        <w:tabs>
          <w:tab w:val="right" w:leader="underscore" w:pos="5760"/>
          <w:tab w:val="left" w:pos="5940"/>
          <w:tab w:val="right" w:leader="underscore" w:pos="9000"/>
        </w:tabs>
        <w:spacing w:after="0" w:line="240" w:lineRule="auto"/>
        <w:jc w:val="both"/>
        <w:rPr>
          <w:rFonts w:asciiTheme="minorHAnsi" w:hAnsiTheme="minorHAnsi" w:cstheme="minorHAnsi"/>
        </w:rPr>
      </w:pPr>
    </w:p>
    <w:p w14:paraId="134CCE60" w14:textId="77777777" w:rsidR="0055160E" w:rsidRDefault="00DF5AF8" w:rsidP="00454CB3">
      <w:pPr>
        <w:tabs>
          <w:tab w:val="right" w:leader="underscore" w:pos="5760"/>
          <w:tab w:val="left" w:pos="5940"/>
          <w:tab w:val="right" w:leader="underscore" w:pos="9000"/>
        </w:tabs>
        <w:spacing w:after="0" w:line="240" w:lineRule="auto"/>
        <w:jc w:val="both"/>
        <w:rPr>
          <w:rFonts w:asciiTheme="minorHAnsi" w:hAnsiTheme="minorHAnsi" w:cstheme="minorHAnsi"/>
        </w:rPr>
      </w:pPr>
      <w:r>
        <w:rPr>
          <w:rFonts w:asciiTheme="minorHAnsi" w:hAnsiTheme="minorHAnsi" w:cstheme="minorHAnsi"/>
        </w:rPr>
        <w:t>Senior leadership consists of two teams, “Core Business Team” and “Teaching &amp; Learning Team”.  Each meet weekly, share minutes from each other’s meetings</w:t>
      </w:r>
      <w:r w:rsidR="002D1C46">
        <w:rPr>
          <w:rFonts w:asciiTheme="minorHAnsi" w:hAnsiTheme="minorHAnsi" w:cstheme="minorHAnsi"/>
        </w:rPr>
        <w:t xml:space="preserve"> and </w:t>
      </w:r>
      <w:r>
        <w:rPr>
          <w:rFonts w:asciiTheme="minorHAnsi" w:hAnsiTheme="minorHAnsi" w:cstheme="minorHAnsi"/>
        </w:rPr>
        <w:t>crucially</w:t>
      </w:r>
      <w:r w:rsidR="002D1C46">
        <w:rPr>
          <w:rFonts w:asciiTheme="minorHAnsi" w:hAnsiTheme="minorHAnsi" w:cstheme="minorHAnsi"/>
        </w:rPr>
        <w:t>,</w:t>
      </w:r>
      <w:r>
        <w:rPr>
          <w:rFonts w:asciiTheme="minorHAnsi" w:hAnsiTheme="minorHAnsi" w:cstheme="minorHAnsi"/>
        </w:rPr>
        <w:t xml:space="preserve"> focus on the areas they are responsible for.  Governors mirror this system w</w:t>
      </w:r>
      <w:r w:rsidR="003470F0">
        <w:rPr>
          <w:rFonts w:asciiTheme="minorHAnsi" w:hAnsiTheme="minorHAnsi" w:cstheme="minorHAnsi"/>
        </w:rPr>
        <w:t xml:space="preserve">ith their committee structure.  </w:t>
      </w:r>
      <w:r>
        <w:rPr>
          <w:rFonts w:asciiTheme="minorHAnsi" w:hAnsiTheme="minorHAnsi" w:cstheme="minorHAnsi"/>
        </w:rPr>
        <w:t>As a result, SLT is targeted, purposeful and collegiate, meaning good decisions are made based on use of a targeted skill-set.</w:t>
      </w:r>
    </w:p>
    <w:p w14:paraId="0495FD83" w14:textId="77777777" w:rsidR="00DF5AF8" w:rsidRPr="00B00AA5" w:rsidRDefault="00DF5AF8" w:rsidP="00454CB3">
      <w:pPr>
        <w:tabs>
          <w:tab w:val="right" w:leader="underscore" w:pos="5760"/>
          <w:tab w:val="left" w:pos="5940"/>
          <w:tab w:val="right" w:leader="underscore" w:pos="9000"/>
        </w:tabs>
        <w:spacing w:after="0" w:line="240" w:lineRule="auto"/>
        <w:jc w:val="both"/>
        <w:rPr>
          <w:rFonts w:asciiTheme="minorHAnsi" w:hAnsiTheme="minorHAnsi" w:cstheme="minorHAnsi"/>
        </w:rPr>
      </w:pPr>
    </w:p>
    <w:p w14:paraId="092B4CC1" w14:textId="77777777" w:rsidR="00D81A5D" w:rsidRDefault="00D81A5D" w:rsidP="00454CB3">
      <w:pPr>
        <w:tabs>
          <w:tab w:val="right" w:leader="underscore" w:pos="5760"/>
          <w:tab w:val="left" w:pos="5940"/>
          <w:tab w:val="right" w:leader="underscore" w:pos="9000"/>
        </w:tabs>
        <w:spacing w:after="0" w:line="240" w:lineRule="auto"/>
        <w:jc w:val="both"/>
        <w:rPr>
          <w:rFonts w:asciiTheme="minorHAnsi" w:hAnsiTheme="minorHAnsi" w:cstheme="minorHAnsi"/>
        </w:rPr>
      </w:pPr>
      <w:r w:rsidRPr="00B00AA5">
        <w:rPr>
          <w:rFonts w:asciiTheme="minorHAnsi" w:hAnsiTheme="minorHAnsi" w:cstheme="minorHAnsi"/>
        </w:rPr>
        <w:t xml:space="preserve">Governors take a courageous view in terms of support to other schools and understand that as a ‘strong’ school we have </w:t>
      </w:r>
      <w:r w:rsidR="00712701" w:rsidRPr="00B00AA5">
        <w:rPr>
          <w:rFonts w:asciiTheme="minorHAnsi" w:hAnsiTheme="minorHAnsi" w:cstheme="minorHAnsi"/>
        </w:rPr>
        <w:t>a moral obligation</w:t>
      </w:r>
      <w:r w:rsidRPr="00B00AA5">
        <w:rPr>
          <w:rFonts w:asciiTheme="minorHAnsi" w:hAnsiTheme="minorHAnsi" w:cstheme="minorHAnsi"/>
        </w:rPr>
        <w:t xml:space="preserve"> to support others. </w:t>
      </w:r>
      <w:r w:rsidR="0055160E">
        <w:rPr>
          <w:rFonts w:asciiTheme="minorHAnsi" w:hAnsiTheme="minorHAnsi" w:cstheme="minorHAnsi"/>
        </w:rPr>
        <w:t xml:space="preserve"> </w:t>
      </w:r>
      <w:r w:rsidRPr="00B00AA5">
        <w:rPr>
          <w:rFonts w:asciiTheme="minorHAnsi" w:hAnsiTheme="minorHAnsi" w:cstheme="minorHAnsi"/>
        </w:rPr>
        <w:t>We also understand the reciprocal benefits of working in collaboration and are never complacent about our own standards knowing that there are always new challenges to be faced and innovative practice to learn about.</w:t>
      </w:r>
    </w:p>
    <w:p w14:paraId="5D2C4A80" w14:textId="77777777" w:rsidR="0055160E" w:rsidRPr="00B00AA5" w:rsidRDefault="0055160E" w:rsidP="00454CB3">
      <w:pPr>
        <w:tabs>
          <w:tab w:val="right" w:leader="underscore" w:pos="5760"/>
          <w:tab w:val="left" w:pos="5940"/>
          <w:tab w:val="right" w:leader="underscore" w:pos="9000"/>
        </w:tabs>
        <w:spacing w:after="0" w:line="240" w:lineRule="auto"/>
        <w:jc w:val="both"/>
        <w:rPr>
          <w:rFonts w:asciiTheme="minorHAnsi" w:hAnsiTheme="minorHAnsi" w:cstheme="minorHAnsi"/>
        </w:rPr>
      </w:pPr>
    </w:p>
    <w:p w14:paraId="0732E7CC" w14:textId="77777777" w:rsidR="00BD1FAB" w:rsidRDefault="00BD1FAB" w:rsidP="00454CB3">
      <w:pPr>
        <w:tabs>
          <w:tab w:val="right" w:leader="underscore" w:pos="5760"/>
          <w:tab w:val="left" w:pos="5940"/>
          <w:tab w:val="right" w:leader="underscore" w:pos="9000"/>
        </w:tabs>
        <w:spacing w:after="0" w:line="240" w:lineRule="auto"/>
        <w:jc w:val="both"/>
        <w:rPr>
          <w:rFonts w:asciiTheme="minorHAnsi" w:hAnsiTheme="minorHAnsi" w:cstheme="minorHAnsi"/>
        </w:rPr>
      </w:pPr>
      <w:r>
        <w:rPr>
          <w:rFonts w:asciiTheme="minorHAnsi" w:hAnsiTheme="minorHAnsi" w:cstheme="minorHAnsi"/>
        </w:rPr>
        <w:t xml:space="preserve">The monitoring and development of teaching and learning is multi-faceted, providing leaders and </w:t>
      </w:r>
      <w:r w:rsidR="00472837">
        <w:rPr>
          <w:rFonts w:asciiTheme="minorHAnsi" w:hAnsiTheme="minorHAnsi" w:cstheme="minorHAnsi"/>
        </w:rPr>
        <w:t>governors</w:t>
      </w:r>
      <w:r>
        <w:rPr>
          <w:rFonts w:asciiTheme="minorHAnsi" w:hAnsiTheme="minorHAnsi" w:cstheme="minorHAnsi"/>
        </w:rPr>
        <w:t xml:space="preserve"> with a deep understanding of the core purpose of the organisation; the strengths, opportunities and development </w:t>
      </w:r>
      <w:r w:rsidR="00472837">
        <w:rPr>
          <w:rFonts w:asciiTheme="minorHAnsi" w:hAnsiTheme="minorHAnsi" w:cstheme="minorHAnsi"/>
        </w:rPr>
        <w:t>areas</w:t>
      </w:r>
      <w:r>
        <w:rPr>
          <w:rFonts w:asciiTheme="minorHAnsi" w:hAnsiTheme="minorHAnsi" w:cstheme="minorHAnsi"/>
        </w:rPr>
        <w:t xml:space="preserve">. Through a </w:t>
      </w:r>
      <w:r w:rsidR="00472837">
        <w:rPr>
          <w:rFonts w:asciiTheme="minorHAnsi" w:hAnsiTheme="minorHAnsi" w:cstheme="minorHAnsi"/>
        </w:rPr>
        <w:t>range of</w:t>
      </w:r>
      <w:r>
        <w:rPr>
          <w:rFonts w:asciiTheme="minorHAnsi" w:hAnsiTheme="minorHAnsi" w:cstheme="minorHAnsi"/>
        </w:rPr>
        <w:t xml:space="preserve"> formal and informal monitoring, mentoring and coaching </w:t>
      </w:r>
      <w:r w:rsidR="00472837">
        <w:rPr>
          <w:rFonts w:asciiTheme="minorHAnsi" w:hAnsiTheme="minorHAnsi" w:cstheme="minorHAnsi"/>
        </w:rPr>
        <w:t>activities</w:t>
      </w:r>
      <w:r>
        <w:rPr>
          <w:rFonts w:asciiTheme="minorHAnsi" w:hAnsiTheme="minorHAnsi" w:cstheme="minorHAnsi"/>
        </w:rPr>
        <w:t xml:space="preserve"> th</w:t>
      </w:r>
      <w:r w:rsidR="00472837">
        <w:rPr>
          <w:rFonts w:asciiTheme="minorHAnsi" w:hAnsiTheme="minorHAnsi" w:cstheme="minorHAnsi"/>
        </w:rPr>
        <w:t>a</w:t>
      </w:r>
      <w:r>
        <w:rPr>
          <w:rFonts w:asciiTheme="minorHAnsi" w:hAnsiTheme="minorHAnsi" w:cstheme="minorHAnsi"/>
        </w:rPr>
        <w:t>t are ongoing throughout the academic year, practice is fine</w:t>
      </w:r>
      <w:r w:rsidR="00472837">
        <w:rPr>
          <w:rFonts w:asciiTheme="minorHAnsi" w:hAnsiTheme="minorHAnsi" w:cstheme="minorHAnsi"/>
        </w:rPr>
        <w:t>-</w:t>
      </w:r>
      <w:r>
        <w:rPr>
          <w:rFonts w:asciiTheme="minorHAnsi" w:hAnsiTheme="minorHAnsi" w:cstheme="minorHAnsi"/>
        </w:rPr>
        <w:t xml:space="preserve">tuned through professional learning and discussion and is radically improved where required through collaborative and respectful </w:t>
      </w:r>
      <w:r w:rsidR="00472837">
        <w:rPr>
          <w:rFonts w:asciiTheme="minorHAnsi" w:hAnsiTheme="minorHAnsi" w:cstheme="minorHAnsi"/>
        </w:rPr>
        <w:t>relationships</w:t>
      </w:r>
      <w:r>
        <w:rPr>
          <w:rFonts w:asciiTheme="minorHAnsi" w:hAnsiTheme="minorHAnsi" w:cstheme="minorHAnsi"/>
        </w:rPr>
        <w:t xml:space="preserve"> between trusted </w:t>
      </w:r>
      <w:r w:rsidR="00472837">
        <w:rPr>
          <w:rFonts w:asciiTheme="minorHAnsi" w:hAnsiTheme="minorHAnsi" w:cstheme="minorHAnsi"/>
        </w:rPr>
        <w:t>colleagues</w:t>
      </w:r>
      <w:r w:rsidR="003470F0">
        <w:rPr>
          <w:rFonts w:asciiTheme="minorHAnsi" w:hAnsiTheme="minorHAnsi" w:cstheme="minorHAnsi"/>
        </w:rPr>
        <w:t xml:space="preserve">.  </w:t>
      </w:r>
      <w:r w:rsidR="00E964B2">
        <w:rPr>
          <w:rFonts w:asciiTheme="minorHAnsi" w:hAnsiTheme="minorHAnsi" w:cstheme="minorHAnsi"/>
        </w:rPr>
        <w:t xml:space="preserve">Through this process we are able to identify </w:t>
      </w:r>
      <w:r w:rsidR="00712701">
        <w:rPr>
          <w:lang w:val="en"/>
        </w:rPr>
        <w:t>people’s</w:t>
      </w:r>
      <w:r w:rsidR="00E964B2">
        <w:rPr>
          <w:lang w:val="en"/>
        </w:rPr>
        <w:t xml:space="preserve"> strengths and areas for development and give them opportunities to grow.</w:t>
      </w:r>
    </w:p>
    <w:p w14:paraId="46F321AD" w14:textId="123F57DC" w:rsidR="00826ADF" w:rsidRDefault="00826ADF">
      <w:pPr>
        <w:spacing w:after="0" w:line="240" w:lineRule="auto"/>
        <w:rPr>
          <w:rFonts w:asciiTheme="minorHAnsi" w:hAnsiTheme="minorHAnsi" w:cstheme="minorHAnsi"/>
        </w:rPr>
      </w:pPr>
      <w:r>
        <w:rPr>
          <w:rFonts w:asciiTheme="minorHAnsi" w:hAnsiTheme="minorHAnsi" w:cstheme="minorHAnsi"/>
        </w:rPr>
        <w:br w:type="page"/>
      </w:r>
    </w:p>
    <w:p w14:paraId="231A4F17" w14:textId="77777777" w:rsidR="00BD1FAB" w:rsidRDefault="00BD1FAB" w:rsidP="00454CB3">
      <w:pPr>
        <w:tabs>
          <w:tab w:val="right" w:leader="underscore" w:pos="5760"/>
          <w:tab w:val="left" w:pos="5940"/>
          <w:tab w:val="right" w:leader="underscore" w:pos="9000"/>
        </w:tabs>
        <w:spacing w:after="0" w:line="240" w:lineRule="auto"/>
        <w:jc w:val="both"/>
        <w:rPr>
          <w:rFonts w:asciiTheme="minorHAnsi" w:hAnsiTheme="minorHAnsi" w:cstheme="minorHAnsi"/>
        </w:rPr>
      </w:pPr>
    </w:p>
    <w:p w14:paraId="785FB5E6" w14:textId="77777777" w:rsidR="00D81A5D" w:rsidRDefault="00D81A5D" w:rsidP="00454CB3">
      <w:pPr>
        <w:tabs>
          <w:tab w:val="right" w:leader="underscore" w:pos="5760"/>
          <w:tab w:val="left" w:pos="5940"/>
          <w:tab w:val="right" w:leader="underscore" w:pos="9000"/>
        </w:tabs>
        <w:spacing w:after="0" w:line="240" w:lineRule="auto"/>
        <w:jc w:val="both"/>
        <w:rPr>
          <w:rFonts w:asciiTheme="minorHAnsi" w:hAnsiTheme="minorHAnsi" w:cstheme="minorHAnsi"/>
        </w:rPr>
      </w:pPr>
      <w:r w:rsidRPr="00EF588A">
        <w:rPr>
          <w:rFonts w:asciiTheme="minorHAnsi" w:hAnsiTheme="minorHAnsi" w:cstheme="minorHAnsi"/>
        </w:rPr>
        <w:t>Senior leaders are actively involved in regional and national organisations.</w:t>
      </w:r>
      <w:r w:rsidR="0055160E" w:rsidRPr="00EF588A">
        <w:rPr>
          <w:rFonts w:asciiTheme="minorHAnsi" w:hAnsiTheme="minorHAnsi" w:cstheme="minorHAnsi"/>
        </w:rPr>
        <w:t xml:space="preserve">  The Executive Head</w:t>
      </w:r>
      <w:r w:rsidR="00C7243E" w:rsidRPr="00EF588A">
        <w:rPr>
          <w:rFonts w:asciiTheme="minorHAnsi" w:hAnsiTheme="minorHAnsi" w:cstheme="minorHAnsi"/>
        </w:rPr>
        <w:t xml:space="preserve"> is </w:t>
      </w:r>
      <w:r w:rsidR="00EF588A">
        <w:rPr>
          <w:rFonts w:asciiTheme="minorHAnsi" w:hAnsiTheme="minorHAnsi" w:cstheme="minorHAnsi"/>
        </w:rPr>
        <w:t>a member of the</w:t>
      </w:r>
      <w:r w:rsidRPr="00EF588A">
        <w:rPr>
          <w:rFonts w:asciiTheme="minorHAnsi" w:hAnsiTheme="minorHAnsi" w:cstheme="minorHAnsi"/>
        </w:rPr>
        <w:t xml:space="preserve"> executive committee of SWALSS (South and West </w:t>
      </w:r>
      <w:r w:rsidR="00CD0B81">
        <w:rPr>
          <w:rFonts w:asciiTheme="minorHAnsi" w:hAnsiTheme="minorHAnsi" w:cstheme="minorHAnsi"/>
        </w:rPr>
        <w:t xml:space="preserve">Association of </w:t>
      </w:r>
      <w:r w:rsidRPr="00EF588A">
        <w:rPr>
          <w:rFonts w:asciiTheme="minorHAnsi" w:hAnsiTheme="minorHAnsi" w:cstheme="minorHAnsi"/>
        </w:rPr>
        <w:t>Lead</w:t>
      </w:r>
      <w:r w:rsidR="00EF588A">
        <w:rPr>
          <w:rFonts w:asciiTheme="minorHAnsi" w:hAnsiTheme="minorHAnsi" w:cstheme="minorHAnsi"/>
        </w:rPr>
        <w:t>ers in Special Schools)</w:t>
      </w:r>
      <w:r w:rsidR="001570BC">
        <w:rPr>
          <w:rFonts w:asciiTheme="minorHAnsi" w:hAnsiTheme="minorHAnsi" w:cstheme="minorHAnsi"/>
        </w:rPr>
        <w:t xml:space="preserve">.  The Executive </w:t>
      </w:r>
      <w:r w:rsidR="002D1C46" w:rsidRPr="00EF588A">
        <w:rPr>
          <w:rFonts w:asciiTheme="minorHAnsi" w:hAnsiTheme="minorHAnsi" w:cstheme="minorHAnsi"/>
        </w:rPr>
        <w:t xml:space="preserve">Head and Chair of Governors </w:t>
      </w:r>
      <w:r w:rsidR="001570BC">
        <w:rPr>
          <w:rFonts w:asciiTheme="minorHAnsi" w:hAnsiTheme="minorHAnsi" w:cstheme="minorHAnsi"/>
        </w:rPr>
        <w:t>helped devise</w:t>
      </w:r>
      <w:r w:rsidR="002D1C46" w:rsidRPr="00EF588A">
        <w:rPr>
          <w:rFonts w:asciiTheme="minorHAnsi" w:hAnsiTheme="minorHAnsi" w:cstheme="minorHAnsi"/>
        </w:rPr>
        <w:t xml:space="preserve"> the first two SWALSS Special School Governor conferences and are currently working on a third.</w:t>
      </w:r>
      <w:r w:rsidR="00EF588A">
        <w:rPr>
          <w:rFonts w:asciiTheme="minorHAnsi" w:hAnsiTheme="minorHAnsi" w:cstheme="minorHAnsi"/>
        </w:rPr>
        <w:t xml:space="preserve"> </w:t>
      </w:r>
      <w:r w:rsidR="001570BC">
        <w:rPr>
          <w:rFonts w:asciiTheme="minorHAnsi" w:hAnsiTheme="minorHAnsi" w:cstheme="minorHAnsi"/>
        </w:rPr>
        <w:t xml:space="preserve"> </w:t>
      </w:r>
      <w:r w:rsidRPr="00EF588A">
        <w:rPr>
          <w:rFonts w:asciiTheme="minorHAnsi" w:hAnsiTheme="minorHAnsi" w:cstheme="minorHAnsi"/>
        </w:rPr>
        <w:t xml:space="preserve">We have significant involvement with the local </w:t>
      </w:r>
      <w:r w:rsidR="001570BC">
        <w:rPr>
          <w:rFonts w:asciiTheme="minorHAnsi" w:hAnsiTheme="minorHAnsi" w:cstheme="minorHAnsi"/>
        </w:rPr>
        <w:t>DP</w:t>
      </w:r>
      <w:r w:rsidRPr="00EF588A">
        <w:rPr>
          <w:rFonts w:asciiTheme="minorHAnsi" w:hAnsiTheme="minorHAnsi" w:cstheme="minorHAnsi"/>
        </w:rPr>
        <w:t>SCITT programme; we are active members of the S</w:t>
      </w:r>
      <w:r w:rsidR="0055160E" w:rsidRPr="00EF588A">
        <w:rPr>
          <w:rFonts w:asciiTheme="minorHAnsi" w:hAnsiTheme="minorHAnsi" w:cstheme="minorHAnsi"/>
        </w:rPr>
        <w:t>ENt</w:t>
      </w:r>
      <w:r w:rsidRPr="00EF588A">
        <w:rPr>
          <w:rFonts w:asciiTheme="minorHAnsi" w:hAnsiTheme="minorHAnsi" w:cstheme="minorHAnsi"/>
        </w:rPr>
        <w:t xml:space="preserve">ient Trust – a Co-operative </w:t>
      </w:r>
      <w:r w:rsidR="0055160E" w:rsidRPr="00EF588A">
        <w:rPr>
          <w:rFonts w:asciiTheme="minorHAnsi" w:hAnsiTheme="minorHAnsi" w:cstheme="minorHAnsi"/>
        </w:rPr>
        <w:t xml:space="preserve">Trust </w:t>
      </w:r>
      <w:r w:rsidRPr="00EF588A">
        <w:rPr>
          <w:rFonts w:asciiTheme="minorHAnsi" w:hAnsiTheme="minorHAnsi" w:cstheme="minorHAnsi"/>
        </w:rPr>
        <w:t xml:space="preserve">of Devon </w:t>
      </w:r>
      <w:r w:rsidR="00EF588A">
        <w:rPr>
          <w:rFonts w:asciiTheme="minorHAnsi" w:hAnsiTheme="minorHAnsi" w:cstheme="minorHAnsi"/>
        </w:rPr>
        <w:t>Special Schools.</w:t>
      </w:r>
    </w:p>
    <w:p w14:paraId="0AD22069" w14:textId="77777777" w:rsidR="0055160E" w:rsidRPr="00B00AA5" w:rsidRDefault="0055160E" w:rsidP="00454CB3">
      <w:pPr>
        <w:tabs>
          <w:tab w:val="right" w:leader="underscore" w:pos="5760"/>
          <w:tab w:val="left" w:pos="5940"/>
          <w:tab w:val="right" w:leader="underscore" w:pos="9000"/>
        </w:tabs>
        <w:spacing w:after="0" w:line="240" w:lineRule="auto"/>
        <w:jc w:val="both"/>
        <w:rPr>
          <w:rFonts w:asciiTheme="minorHAnsi" w:hAnsiTheme="minorHAnsi" w:cstheme="minorHAnsi"/>
        </w:rPr>
      </w:pPr>
    </w:p>
    <w:p w14:paraId="3A320654" w14:textId="77777777" w:rsidR="00D81A5D" w:rsidRDefault="00D81A5D" w:rsidP="00454CB3">
      <w:pPr>
        <w:tabs>
          <w:tab w:val="right" w:leader="underscore" w:pos="5760"/>
          <w:tab w:val="left" w:pos="5940"/>
          <w:tab w:val="right" w:leader="underscore" w:pos="9000"/>
        </w:tabs>
        <w:spacing w:after="0" w:line="240" w:lineRule="auto"/>
        <w:jc w:val="both"/>
        <w:rPr>
          <w:rFonts w:asciiTheme="minorHAnsi" w:hAnsiTheme="minorHAnsi" w:cstheme="minorHAnsi"/>
        </w:rPr>
      </w:pPr>
      <w:r w:rsidRPr="00B00AA5">
        <w:rPr>
          <w:rFonts w:asciiTheme="minorHAnsi" w:hAnsiTheme="minorHAnsi" w:cstheme="minorHAnsi"/>
        </w:rPr>
        <w:t xml:space="preserve">There are effective moderation networks in place for core subjects and </w:t>
      </w:r>
      <w:r w:rsidR="0055160E">
        <w:rPr>
          <w:rFonts w:asciiTheme="minorHAnsi" w:hAnsiTheme="minorHAnsi" w:cstheme="minorHAnsi"/>
        </w:rPr>
        <w:t>e</w:t>
      </w:r>
      <w:r w:rsidRPr="00B00AA5">
        <w:rPr>
          <w:rFonts w:asciiTheme="minorHAnsi" w:hAnsiTheme="minorHAnsi" w:cstheme="minorHAnsi"/>
        </w:rPr>
        <w:t xml:space="preserve">arly years – cross </w:t>
      </w:r>
      <w:r w:rsidR="001570BC">
        <w:rPr>
          <w:rFonts w:asciiTheme="minorHAnsi" w:hAnsiTheme="minorHAnsi" w:cstheme="minorHAnsi"/>
        </w:rPr>
        <w:t>f</w:t>
      </w:r>
      <w:r w:rsidRPr="00B00AA5">
        <w:rPr>
          <w:rFonts w:asciiTheme="minorHAnsi" w:hAnsiTheme="minorHAnsi" w:cstheme="minorHAnsi"/>
        </w:rPr>
        <w:t>ederation in key stages and across S</w:t>
      </w:r>
      <w:r w:rsidR="0055160E">
        <w:rPr>
          <w:rFonts w:asciiTheme="minorHAnsi" w:hAnsiTheme="minorHAnsi" w:cstheme="minorHAnsi"/>
        </w:rPr>
        <w:t>ENtient Trust schools.</w:t>
      </w:r>
    </w:p>
    <w:p w14:paraId="2C29A879" w14:textId="77777777" w:rsidR="0055160E" w:rsidRPr="00B00AA5" w:rsidRDefault="0055160E" w:rsidP="00454CB3">
      <w:pPr>
        <w:tabs>
          <w:tab w:val="right" w:leader="underscore" w:pos="5760"/>
          <w:tab w:val="left" w:pos="5940"/>
          <w:tab w:val="right" w:leader="underscore" w:pos="9000"/>
        </w:tabs>
        <w:spacing w:after="0" w:line="240" w:lineRule="auto"/>
        <w:jc w:val="both"/>
        <w:rPr>
          <w:rFonts w:asciiTheme="minorHAnsi" w:hAnsiTheme="minorHAnsi" w:cstheme="minorHAnsi"/>
        </w:rPr>
      </w:pPr>
    </w:p>
    <w:p w14:paraId="5530E945" w14:textId="77777777" w:rsidR="00D81A5D" w:rsidRDefault="00D81A5D" w:rsidP="00454CB3">
      <w:pPr>
        <w:tabs>
          <w:tab w:val="right" w:leader="underscore" w:pos="5760"/>
          <w:tab w:val="left" w:pos="5940"/>
          <w:tab w:val="right" w:leader="underscore" w:pos="9000"/>
        </w:tabs>
        <w:spacing w:after="0" w:line="240" w:lineRule="auto"/>
        <w:jc w:val="both"/>
        <w:rPr>
          <w:rFonts w:asciiTheme="minorHAnsi" w:hAnsiTheme="minorHAnsi" w:cstheme="minorHAnsi"/>
        </w:rPr>
      </w:pPr>
      <w:r w:rsidRPr="00B00AA5">
        <w:rPr>
          <w:rFonts w:asciiTheme="minorHAnsi" w:hAnsiTheme="minorHAnsi" w:cstheme="minorHAnsi"/>
        </w:rPr>
        <w:t xml:space="preserve">Governors carry out a range of monitoring including learning walks and in-depth scrutiny of key aspects (see </w:t>
      </w:r>
      <w:r w:rsidR="0055160E" w:rsidRPr="00B00AA5">
        <w:rPr>
          <w:rFonts w:asciiTheme="minorHAnsi" w:hAnsiTheme="minorHAnsi" w:cstheme="minorHAnsi"/>
        </w:rPr>
        <w:t>Governor Monitoring Framework</w:t>
      </w:r>
      <w:r w:rsidRPr="00B00AA5">
        <w:rPr>
          <w:rFonts w:asciiTheme="minorHAnsi" w:hAnsiTheme="minorHAnsi" w:cstheme="minorHAnsi"/>
        </w:rPr>
        <w:t>, attached).</w:t>
      </w:r>
    </w:p>
    <w:p w14:paraId="5071E890" w14:textId="77777777" w:rsidR="0055160E" w:rsidRPr="00B00AA5" w:rsidRDefault="0055160E" w:rsidP="00454CB3">
      <w:pPr>
        <w:tabs>
          <w:tab w:val="right" w:leader="underscore" w:pos="5760"/>
          <w:tab w:val="left" w:pos="5940"/>
          <w:tab w:val="right" w:leader="underscore" w:pos="9000"/>
        </w:tabs>
        <w:spacing w:after="0" w:line="240" w:lineRule="auto"/>
        <w:jc w:val="both"/>
        <w:rPr>
          <w:rFonts w:asciiTheme="minorHAnsi" w:hAnsiTheme="minorHAnsi" w:cstheme="minorHAnsi"/>
        </w:rPr>
      </w:pPr>
    </w:p>
    <w:p w14:paraId="3CF3B6C0" w14:textId="77777777" w:rsidR="00D81A5D" w:rsidRDefault="00D81A5D" w:rsidP="00454CB3">
      <w:pPr>
        <w:tabs>
          <w:tab w:val="right" w:leader="underscore" w:pos="5760"/>
          <w:tab w:val="left" w:pos="5940"/>
          <w:tab w:val="right" w:leader="underscore" w:pos="9000"/>
        </w:tabs>
        <w:spacing w:after="0" w:line="240" w:lineRule="auto"/>
        <w:jc w:val="both"/>
        <w:rPr>
          <w:rFonts w:asciiTheme="minorHAnsi" w:hAnsiTheme="minorHAnsi" w:cstheme="minorHAnsi"/>
        </w:rPr>
      </w:pPr>
      <w:r w:rsidRPr="00B00AA5">
        <w:rPr>
          <w:rFonts w:asciiTheme="minorHAnsi" w:hAnsiTheme="minorHAnsi" w:cstheme="minorHAnsi"/>
        </w:rPr>
        <w:t>Middle leaders scrutinise pupil data termly so they kno</w:t>
      </w:r>
      <w:r w:rsidR="0055160E">
        <w:rPr>
          <w:rFonts w:asciiTheme="minorHAnsi" w:hAnsiTheme="minorHAnsi" w:cstheme="minorHAnsi"/>
        </w:rPr>
        <w:t>w</w:t>
      </w:r>
      <w:r w:rsidR="001570BC">
        <w:rPr>
          <w:rFonts w:asciiTheme="minorHAnsi" w:hAnsiTheme="minorHAnsi" w:cstheme="minorHAnsi"/>
        </w:rPr>
        <w:t xml:space="preserve"> the pupil’s learning stories.  </w:t>
      </w:r>
      <w:r w:rsidRPr="00B00AA5">
        <w:rPr>
          <w:rFonts w:asciiTheme="minorHAnsi" w:hAnsiTheme="minorHAnsi" w:cstheme="minorHAnsi"/>
        </w:rPr>
        <w:t>Effective monitoring and intervention</w:t>
      </w:r>
      <w:r w:rsidR="001F47D5" w:rsidRPr="00B00AA5">
        <w:rPr>
          <w:rFonts w:asciiTheme="minorHAnsi" w:hAnsiTheme="minorHAnsi" w:cstheme="minorHAnsi"/>
        </w:rPr>
        <w:t xml:space="preserve"> in core subject learning</w:t>
      </w:r>
      <w:r w:rsidRPr="00B00AA5">
        <w:rPr>
          <w:rFonts w:asciiTheme="minorHAnsi" w:hAnsiTheme="minorHAnsi" w:cstheme="minorHAnsi"/>
        </w:rPr>
        <w:t xml:space="preserve"> is led by the Empower</w:t>
      </w:r>
      <w:r w:rsidR="00C24066" w:rsidRPr="00B00AA5">
        <w:rPr>
          <w:rFonts w:asciiTheme="minorHAnsi" w:hAnsiTheme="minorHAnsi" w:cstheme="minorHAnsi"/>
        </w:rPr>
        <w:t>ment</w:t>
      </w:r>
      <w:r w:rsidRPr="00B00AA5">
        <w:rPr>
          <w:rFonts w:asciiTheme="minorHAnsi" w:hAnsiTheme="minorHAnsi" w:cstheme="minorHAnsi"/>
        </w:rPr>
        <w:t xml:space="preserve"> Team.</w:t>
      </w:r>
    </w:p>
    <w:p w14:paraId="6CB6C6CE" w14:textId="77777777" w:rsidR="00FE617C" w:rsidRDefault="00FE617C" w:rsidP="00454CB3">
      <w:pPr>
        <w:spacing w:after="0" w:line="240" w:lineRule="auto"/>
        <w:rPr>
          <w:rFonts w:asciiTheme="minorHAnsi" w:hAnsiTheme="minorHAnsi" w:cstheme="minorHAnsi"/>
        </w:rPr>
      </w:pPr>
    </w:p>
    <w:p w14:paraId="3AF5AB9F" w14:textId="77777777" w:rsidR="00D81A5D" w:rsidRPr="00B00AA5" w:rsidRDefault="001F47D5" w:rsidP="00454CB3">
      <w:pPr>
        <w:tabs>
          <w:tab w:val="right" w:leader="underscore" w:pos="5760"/>
          <w:tab w:val="left" w:pos="5940"/>
          <w:tab w:val="right" w:leader="underscore" w:pos="9000"/>
        </w:tabs>
        <w:spacing w:after="0" w:line="240" w:lineRule="auto"/>
        <w:jc w:val="both"/>
        <w:rPr>
          <w:rFonts w:asciiTheme="minorHAnsi" w:hAnsiTheme="minorHAnsi" w:cstheme="minorHAnsi"/>
        </w:rPr>
      </w:pPr>
      <w:r w:rsidRPr="00B00AA5">
        <w:rPr>
          <w:rFonts w:asciiTheme="minorHAnsi" w:hAnsiTheme="minorHAnsi" w:cstheme="minorHAnsi"/>
        </w:rPr>
        <w:t xml:space="preserve">The </w:t>
      </w:r>
      <w:r w:rsidR="00D81A5D" w:rsidRPr="00B00AA5">
        <w:rPr>
          <w:rFonts w:asciiTheme="minorHAnsi" w:hAnsiTheme="minorHAnsi" w:cstheme="minorHAnsi"/>
        </w:rPr>
        <w:t>Enab</w:t>
      </w:r>
      <w:r w:rsidRPr="00B00AA5">
        <w:rPr>
          <w:rFonts w:asciiTheme="minorHAnsi" w:hAnsiTheme="minorHAnsi" w:cstheme="minorHAnsi"/>
        </w:rPr>
        <w:t xml:space="preserve">le, Enrich and Energise teams bring together leaders in </w:t>
      </w:r>
      <w:r w:rsidR="00431569" w:rsidRPr="00B00AA5">
        <w:rPr>
          <w:rFonts w:asciiTheme="minorHAnsi" w:hAnsiTheme="minorHAnsi" w:cstheme="minorHAnsi"/>
        </w:rPr>
        <w:t>link</w:t>
      </w:r>
      <w:r w:rsidR="0055160E">
        <w:rPr>
          <w:rFonts w:asciiTheme="minorHAnsi" w:hAnsiTheme="minorHAnsi" w:cstheme="minorHAnsi"/>
        </w:rPr>
        <w:t>ed subjects/</w:t>
      </w:r>
      <w:r w:rsidR="00431569" w:rsidRPr="00B00AA5">
        <w:rPr>
          <w:rFonts w:asciiTheme="minorHAnsi" w:hAnsiTheme="minorHAnsi" w:cstheme="minorHAnsi"/>
        </w:rPr>
        <w:t>services, to join</w:t>
      </w:r>
      <w:r w:rsidR="0055160E">
        <w:rPr>
          <w:rFonts w:asciiTheme="minorHAnsi" w:hAnsiTheme="minorHAnsi" w:cstheme="minorHAnsi"/>
        </w:rPr>
        <w:t xml:space="preserve">tly plan, innovate and monitor.  </w:t>
      </w:r>
      <w:r w:rsidR="00431569" w:rsidRPr="00B00AA5">
        <w:rPr>
          <w:rFonts w:asciiTheme="minorHAnsi" w:hAnsiTheme="minorHAnsi" w:cstheme="minorHAnsi"/>
        </w:rPr>
        <w:t xml:space="preserve">The </w:t>
      </w:r>
      <w:r w:rsidR="00431569" w:rsidRPr="00FE617C">
        <w:rPr>
          <w:rFonts w:asciiTheme="minorHAnsi" w:hAnsiTheme="minorHAnsi" w:cstheme="minorHAnsi"/>
          <w:color w:val="FF0000"/>
        </w:rPr>
        <w:t xml:space="preserve">Enable </w:t>
      </w:r>
      <w:r w:rsidR="00431569" w:rsidRPr="00B00AA5">
        <w:rPr>
          <w:rFonts w:asciiTheme="minorHAnsi" w:hAnsiTheme="minorHAnsi" w:cstheme="minorHAnsi"/>
        </w:rPr>
        <w:t xml:space="preserve">cluster has an equitable </w:t>
      </w:r>
      <w:r w:rsidR="00160EF4">
        <w:rPr>
          <w:rFonts w:asciiTheme="minorHAnsi" w:hAnsiTheme="minorHAnsi" w:cstheme="minorHAnsi"/>
        </w:rPr>
        <w:t>‘</w:t>
      </w:r>
      <w:r w:rsidR="00431569" w:rsidRPr="00B00AA5">
        <w:rPr>
          <w:rFonts w:asciiTheme="minorHAnsi" w:hAnsiTheme="minorHAnsi" w:cstheme="minorHAnsi"/>
        </w:rPr>
        <w:t>access to learning</w:t>
      </w:r>
      <w:r w:rsidR="00160EF4">
        <w:rPr>
          <w:rFonts w:asciiTheme="minorHAnsi" w:hAnsiTheme="minorHAnsi" w:cstheme="minorHAnsi"/>
        </w:rPr>
        <w:t>’</w:t>
      </w:r>
      <w:r w:rsidR="00431569" w:rsidRPr="00B00AA5">
        <w:rPr>
          <w:rFonts w:asciiTheme="minorHAnsi" w:hAnsiTheme="minorHAnsi" w:cstheme="minorHAnsi"/>
        </w:rPr>
        <w:t xml:space="preserve"> focus and includes leaders for </w:t>
      </w:r>
      <w:r w:rsidR="0055160E">
        <w:rPr>
          <w:rFonts w:asciiTheme="minorHAnsi" w:hAnsiTheme="minorHAnsi" w:cstheme="minorHAnsi"/>
        </w:rPr>
        <w:t>visual impairment</w:t>
      </w:r>
      <w:r w:rsidR="0055160E" w:rsidRPr="00B00AA5">
        <w:rPr>
          <w:rFonts w:asciiTheme="minorHAnsi" w:hAnsiTheme="minorHAnsi" w:cstheme="minorHAnsi"/>
        </w:rPr>
        <w:t>, sensory learning, pupil premium eligib</w:t>
      </w:r>
      <w:r w:rsidR="00160EF4">
        <w:rPr>
          <w:rFonts w:asciiTheme="minorHAnsi" w:hAnsiTheme="minorHAnsi" w:cstheme="minorHAnsi"/>
        </w:rPr>
        <w:t>ility</w:t>
      </w:r>
      <w:r w:rsidR="0055160E" w:rsidRPr="00B00AA5">
        <w:rPr>
          <w:rFonts w:asciiTheme="minorHAnsi" w:hAnsiTheme="minorHAnsi" w:cstheme="minorHAnsi"/>
        </w:rPr>
        <w:t xml:space="preserve">, speech </w:t>
      </w:r>
      <w:r w:rsidR="00160EF4">
        <w:rPr>
          <w:rFonts w:asciiTheme="minorHAnsi" w:hAnsiTheme="minorHAnsi" w:cstheme="minorHAnsi"/>
        </w:rPr>
        <w:t xml:space="preserve">&amp; </w:t>
      </w:r>
      <w:r w:rsidR="0055160E">
        <w:rPr>
          <w:rFonts w:asciiTheme="minorHAnsi" w:hAnsiTheme="minorHAnsi" w:cstheme="minorHAnsi"/>
        </w:rPr>
        <w:t>l</w:t>
      </w:r>
      <w:r w:rsidR="0055160E" w:rsidRPr="00B00AA5">
        <w:rPr>
          <w:rFonts w:asciiTheme="minorHAnsi" w:hAnsiTheme="minorHAnsi" w:cstheme="minorHAnsi"/>
        </w:rPr>
        <w:t xml:space="preserve">anguage </w:t>
      </w:r>
      <w:r w:rsidR="0055160E">
        <w:rPr>
          <w:rFonts w:asciiTheme="minorHAnsi" w:hAnsiTheme="minorHAnsi" w:cstheme="minorHAnsi"/>
        </w:rPr>
        <w:t>t</w:t>
      </w:r>
      <w:r w:rsidR="0055160E" w:rsidRPr="00B00AA5">
        <w:rPr>
          <w:rFonts w:asciiTheme="minorHAnsi" w:hAnsiTheme="minorHAnsi" w:cstheme="minorHAnsi"/>
        </w:rPr>
        <w:t xml:space="preserve">herapy, behaviour support and advocacy. </w:t>
      </w:r>
      <w:r w:rsidR="0055160E">
        <w:rPr>
          <w:rFonts w:asciiTheme="minorHAnsi" w:hAnsiTheme="minorHAnsi" w:cstheme="minorHAnsi"/>
        </w:rPr>
        <w:t xml:space="preserve"> </w:t>
      </w:r>
      <w:r w:rsidR="00431569" w:rsidRPr="00B00AA5">
        <w:rPr>
          <w:rFonts w:asciiTheme="minorHAnsi" w:hAnsiTheme="minorHAnsi" w:cstheme="minorHAnsi"/>
        </w:rPr>
        <w:t xml:space="preserve">The </w:t>
      </w:r>
      <w:r w:rsidR="00431569" w:rsidRPr="00FE617C">
        <w:rPr>
          <w:rFonts w:asciiTheme="minorHAnsi" w:hAnsiTheme="minorHAnsi" w:cstheme="minorHAnsi"/>
          <w:color w:val="FF0000"/>
        </w:rPr>
        <w:t xml:space="preserve">Enrich </w:t>
      </w:r>
      <w:r w:rsidR="00431569" w:rsidRPr="00B00AA5">
        <w:rPr>
          <w:rFonts w:asciiTheme="minorHAnsi" w:hAnsiTheme="minorHAnsi" w:cstheme="minorHAnsi"/>
        </w:rPr>
        <w:t xml:space="preserve">cluster includes creative and expressive arts as well as having </w:t>
      </w:r>
      <w:r w:rsidR="00160EF4">
        <w:rPr>
          <w:rFonts w:asciiTheme="minorHAnsi" w:hAnsiTheme="minorHAnsi" w:cstheme="minorHAnsi"/>
        </w:rPr>
        <w:t xml:space="preserve">a cultural and spiritual focus.  </w:t>
      </w:r>
      <w:r w:rsidR="00431569" w:rsidRPr="00B00AA5">
        <w:rPr>
          <w:rFonts w:asciiTheme="minorHAnsi" w:hAnsiTheme="minorHAnsi" w:cstheme="minorHAnsi"/>
        </w:rPr>
        <w:t>This cluster organise enrichment days and opportunities across the year</w:t>
      </w:r>
      <w:r w:rsidR="00D81A5D" w:rsidRPr="00B00AA5">
        <w:rPr>
          <w:rFonts w:asciiTheme="minorHAnsi" w:hAnsiTheme="minorHAnsi" w:cstheme="minorHAnsi"/>
        </w:rPr>
        <w:t xml:space="preserve"> </w:t>
      </w:r>
      <w:r w:rsidR="00431569" w:rsidRPr="00B00AA5">
        <w:rPr>
          <w:rFonts w:asciiTheme="minorHAnsi" w:hAnsiTheme="minorHAnsi" w:cstheme="minorHAnsi"/>
        </w:rPr>
        <w:t>and ensure a positive, respectful culture, demonstrating and supporting</w:t>
      </w:r>
      <w:r w:rsidR="00AA7CD1" w:rsidRPr="00B00AA5">
        <w:rPr>
          <w:rFonts w:asciiTheme="minorHAnsi" w:hAnsiTheme="minorHAnsi" w:cstheme="minorHAnsi"/>
        </w:rPr>
        <w:t xml:space="preserve"> British Values, </w:t>
      </w:r>
      <w:r w:rsidR="00160EF4">
        <w:rPr>
          <w:rFonts w:asciiTheme="minorHAnsi" w:hAnsiTheme="minorHAnsi" w:cstheme="minorHAnsi"/>
        </w:rPr>
        <w:t xml:space="preserve">through engaging learning.  </w:t>
      </w:r>
      <w:r w:rsidR="00431569" w:rsidRPr="00B00AA5">
        <w:rPr>
          <w:rFonts w:asciiTheme="minorHAnsi" w:hAnsiTheme="minorHAnsi" w:cstheme="minorHAnsi"/>
        </w:rPr>
        <w:t xml:space="preserve">The </w:t>
      </w:r>
      <w:r w:rsidR="00431569" w:rsidRPr="00FE617C">
        <w:rPr>
          <w:rFonts w:asciiTheme="minorHAnsi" w:hAnsiTheme="minorHAnsi" w:cstheme="minorHAnsi"/>
          <w:color w:val="FF0000"/>
        </w:rPr>
        <w:t xml:space="preserve">Energise </w:t>
      </w:r>
      <w:r w:rsidR="00431569" w:rsidRPr="00B00AA5">
        <w:rPr>
          <w:rFonts w:asciiTheme="minorHAnsi" w:hAnsiTheme="minorHAnsi" w:cstheme="minorHAnsi"/>
        </w:rPr>
        <w:t>cluster focusses on physical, outdoor and active learning, covering all aspects of sport and PE as well as practical outdoor learning provided by the highly skilled rural skills team</w:t>
      </w:r>
      <w:r w:rsidR="00AA7CD1" w:rsidRPr="00B00AA5">
        <w:rPr>
          <w:rFonts w:asciiTheme="minorHAnsi" w:hAnsiTheme="minorHAnsi" w:cstheme="minorHAnsi"/>
        </w:rPr>
        <w:t xml:space="preserve"> and overseeing the significant range of residential opportunities provided across the year.</w:t>
      </w:r>
      <w:r w:rsidR="00160EF4">
        <w:rPr>
          <w:rFonts w:asciiTheme="minorHAnsi" w:hAnsiTheme="minorHAnsi" w:cstheme="minorHAnsi"/>
        </w:rPr>
        <w:t xml:space="preserve">  </w:t>
      </w:r>
      <w:r w:rsidR="00AA7CD1" w:rsidRPr="00B00AA5">
        <w:rPr>
          <w:rFonts w:asciiTheme="minorHAnsi" w:hAnsiTheme="minorHAnsi" w:cstheme="minorHAnsi"/>
        </w:rPr>
        <w:t>This includes visits abroad.</w:t>
      </w:r>
      <w:r w:rsidR="00160EF4">
        <w:rPr>
          <w:rFonts w:asciiTheme="minorHAnsi" w:hAnsiTheme="minorHAnsi" w:cstheme="minorHAnsi"/>
        </w:rPr>
        <w:t xml:space="preserve">  </w:t>
      </w:r>
      <w:r w:rsidR="00AA7CD1" w:rsidRPr="00B00AA5">
        <w:rPr>
          <w:rFonts w:asciiTheme="minorHAnsi" w:hAnsiTheme="minorHAnsi" w:cstheme="minorHAnsi"/>
        </w:rPr>
        <w:t xml:space="preserve">Recent examples include </w:t>
      </w:r>
      <w:r w:rsidR="000D0C18" w:rsidRPr="00B00AA5">
        <w:rPr>
          <w:rFonts w:asciiTheme="minorHAnsi" w:hAnsiTheme="minorHAnsi" w:cstheme="minorHAnsi"/>
        </w:rPr>
        <w:t>cultural city visits to Paris and Barcelona and</w:t>
      </w:r>
      <w:r w:rsidR="00AA7CD1" w:rsidRPr="00B00AA5">
        <w:rPr>
          <w:rFonts w:asciiTheme="minorHAnsi" w:hAnsiTheme="minorHAnsi" w:cstheme="minorHAnsi"/>
        </w:rPr>
        <w:t xml:space="preserve"> ski</w:t>
      </w:r>
      <w:r w:rsidR="000D0C18" w:rsidRPr="00B00AA5">
        <w:rPr>
          <w:rFonts w:asciiTheme="minorHAnsi" w:hAnsiTheme="minorHAnsi" w:cstheme="minorHAnsi"/>
        </w:rPr>
        <w:t>ing in Chamonix</w:t>
      </w:r>
      <w:r w:rsidR="00431569" w:rsidRPr="00B00AA5">
        <w:rPr>
          <w:rFonts w:asciiTheme="minorHAnsi" w:hAnsiTheme="minorHAnsi" w:cstheme="minorHAnsi"/>
        </w:rPr>
        <w:t>.</w:t>
      </w:r>
      <w:r w:rsidR="00160EF4">
        <w:rPr>
          <w:rFonts w:asciiTheme="minorHAnsi" w:hAnsiTheme="minorHAnsi" w:cstheme="minorHAnsi"/>
        </w:rPr>
        <w:t xml:space="preserve">  </w:t>
      </w:r>
      <w:r w:rsidR="000F17D8">
        <w:rPr>
          <w:rFonts w:asciiTheme="minorHAnsi" w:hAnsiTheme="minorHAnsi" w:cstheme="minorHAnsi"/>
        </w:rPr>
        <w:t>A major expedition to Africa also took place this year.</w:t>
      </w:r>
    </w:p>
    <w:p w14:paraId="7DC5C40E" w14:textId="77777777" w:rsidR="00FE617C" w:rsidRDefault="00FE617C" w:rsidP="00454CB3">
      <w:pPr>
        <w:tabs>
          <w:tab w:val="right" w:leader="underscore" w:pos="5760"/>
          <w:tab w:val="left" w:pos="5940"/>
          <w:tab w:val="right" w:leader="underscore" w:pos="9000"/>
        </w:tabs>
        <w:spacing w:after="0" w:line="240" w:lineRule="auto"/>
        <w:jc w:val="both"/>
        <w:rPr>
          <w:rFonts w:asciiTheme="minorHAnsi" w:hAnsiTheme="minorHAnsi" w:cstheme="minorHAnsi"/>
        </w:rPr>
      </w:pPr>
    </w:p>
    <w:p w14:paraId="26FF505D" w14:textId="77777777" w:rsidR="001570BC" w:rsidRDefault="001570BC" w:rsidP="00454CB3">
      <w:pPr>
        <w:tabs>
          <w:tab w:val="right" w:leader="underscore" w:pos="5760"/>
          <w:tab w:val="left" w:pos="5940"/>
          <w:tab w:val="right" w:leader="underscore" w:pos="9000"/>
        </w:tabs>
        <w:spacing w:after="0" w:line="240" w:lineRule="auto"/>
        <w:jc w:val="both"/>
        <w:rPr>
          <w:rFonts w:asciiTheme="minorHAnsi" w:hAnsiTheme="minorHAnsi" w:cstheme="minorHAnsi"/>
        </w:rPr>
      </w:pPr>
    </w:p>
    <w:p w14:paraId="2BBABC41" w14:textId="77777777" w:rsidR="00FE617C" w:rsidRPr="00BC671C" w:rsidRDefault="00FE617C" w:rsidP="00454CB3">
      <w:pPr>
        <w:tabs>
          <w:tab w:val="right" w:leader="underscore" w:pos="5760"/>
          <w:tab w:val="left" w:pos="5940"/>
          <w:tab w:val="right" w:leader="underscore" w:pos="9000"/>
        </w:tabs>
        <w:spacing w:after="0" w:line="240" w:lineRule="auto"/>
        <w:jc w:val="both"/>
        <w:rPr>
          <w:b/>
          <w:smallCaps/>
          <w:color w:val="FF0000"/>
          <w:sz w:val="30"/>
        </w:rPr>
      </w:pPr>
      <w:r>
        <w:rPr>
          <w:b/>
          <w:smallCaps/>
          <w:color w:val="FF0000"/>
          <w:sz w:val="30"/>
        </w:rPr>
        <w:t>Personal Development, Behaviour and Welfare</w:t>
      </w:r>
    </w:p>
    <w:p w14:paraId="35D4D37E" w14:textId="77777777" w:rsidR="00FE617C" w:rsidRPr="00FE617C" w:rsidRDefault="00FE617C" w:rsidP="00454CB3">
      <w:pPr>
        <w:tabs>
          <w:tab w:val="right" w:leader="underscore" w:pos="5760"/>
          <w:tab w:val="left" w:pos="5940"/>
          <w:tab w:val="right" w:leader="underscore" w:pos="9000"/>
        </w:tabs>
        <w:spacing w:after="0" w:line="240" w:lineRule="auto"/>
        <w:jc w:val="both"/>
        <w:rPr>
          <w:rFonts w:asciiTheme="minorHAnsi" w:hAnsiTheme="minorHAnsi" w:cstheme="minorHAnsi"/>
          <w:b/>
        </w:rPr>
      </w:pPr>
      <w:r w:rsidRPr="00FE617C">
        <w:rPr>
          <w:rFonts w:asciiTheme="minorHAnsi" w:hAnsiTheme="minorHAnsi" w:cstheme="minorHAnsi"/>
          <w:b/>
        </w:rPr>
        <w:t>… is ‘Outstanding’.</w:t>
      </w:r>
    </w:p>
    <w:p w14:paraId="40C2665C" w14:textId="77777777" w:rsidR="00160EF4" w:rsidRDefault="00160EF4" w:rsidP="00454CB3">
      <w:pPr>
        <w:tabs>
          <w:tab w:val="right" w:leader="underscore" w:pos="5760"/>
          <w:tab w:val="left" w:pos="5940"/>
          <w:tab w:val="right" w:leader="underscore" w:pos="9000"/>
        </w:tabs>
        <w:spacing w:after="0" w:line="240" w:lineRule="auto"/>
        <w:jc w:val="both"/>
        <w:rPr>
          <w:rFonts w:asciiTheme="minorHAnsi" w:hAnsiTheme="minorHAnsi" w:cstheme="minorHAnsi"/>
        </w:rPr>
      </w:pPr>
    </w:p>
    <w:p w14:paraId="7CDDAC3D" w14:textId="77777777" w:rsidR="00D3207E" w:rsidRDefault="00D3207E" w:rsidP="00454CB3">
      <w:pPr>
        <w:tabs>
          <w:tab w:val="right" w:leader="underscore" w:pos="5760"/>
          <w:tab w:val="left" w:pos="5940"/>
          <w:tab w:val="right" w:leader="underscore" w:pos="9000"/>
        </w:tabs>
        <w:spacing w:after="0" w:line="240" w:lineRule="auto"/>
        <w:jc w:val="both"/>
        <w:rPr>
          <w:rFonts w:asciiTheme="minorHAnsi" w:hAnsiTheme="minorHAnsi" w:cstheme="minorHAnsi"/>
        </w:rPr>
      </w:pPr>
      <w:r>
        <w:rPr>
          <w:rFonts w:asciiTheme="minorHAnsi" w:hAnsiTheme="minorHAnsi" w:cstheme="minorHAnsi"/>
        </w:rPr>
        <w:t>Our vision is:</w:t>
      </w:r>
    </w:p>
    <w:p w14:paraId="5F2591AD" w14:textId="77777777" w:rsidR="00D3207E" w:rsidRDefault="00D3207E" w:rsidP="00454CB3">
      <w:pPr>
        <w:tabs>
          <w:tab w:val="right" w:leader="underscore" w:pos="5760"/>
          <w:tab w:val="left" w:pos="5940"/>
          <w:tab w:val="right" w:leader="underscore" w:pos="9000"/>
        </w:tabs>
        <w:spacing w:after="0" w:line="240" w:lineRule="auto"/>
        <w:jc w:val="both"/>
        <w:rPr>
          <w:rFonts w:asciiTheme="minorHAnsi" w:hAnsiTheme="minorHAnsi" w:cstheme="minorHAnsi"/>
        </w:rPr>
      </w:pPr>
    </w:p>
    <w:p w14:paraId="3F527AE1" w14:textId="77777777" w:rsidR="00D3207E" w:rsidRDefault="00D3207E" w:rsidP="00454CB3">
      <w:pPr>
        <w:tabs>
          <w:tab w:val="right" w:leader="underscore" w:pos="5760"/>
          <w:tab w:val="left" w:pos="5940"/>
          <w:tab w:val="right" w:leader="underscore" w:pos="9000"/>
        </w:tabs>
        <w:spacing w:after="0" w:line="240" w:lineRule="auto"/>
        <w:jc w:val="center"/>
        <w:rPr>
          <w:color w:val="FF0000"/>
        </w:rPr>
      </w:pPr>
      <w:r w:rsidRPr="00D3207E">
        <w:rPr>
          <w:color w:val="FF0000"/>
        </w:rPr>
        <w:t>Everyone will be the best that they can be</w:t>
      </w:r>
    </w:p>
    <w:p w14:paraId="5A40EC31" w14:textId="77777777" w:rsidR="00D3207E" w:rsidRPr="00D3207E" w:rsidRDefault="00D3207E" w:rsidP="00454CB3">
      <w:pPr>
        <w:tabs>
          <w:tab w:val="right" w:leader="underscore" w:pos="5760"/>
          <w:tab w:val="left" w:pos="5940"/>
          <w:tab w:val="right" w:leader="underscore" w:pos="9000"/>
        </w:tabs>
        <w:spacing w:after="0" w:line="240" w:lineRule="auto"/>
        <w:jc w:val="center"/>
        <w:rPr>
          <w:color w:val="FF0000"/>
        </w:rPr>
      </w:pPr>
      <w:r w:rsidRPr="00D3207E">
        <w:rPr>
          <w:color w:val="FF0000"/>
        </w:rPr>
        <w:t>Everyone has a voice</w:t>
      </w:r>
    </w:p>
    <w:p w14:paraId="07B20792" w14:textId="77777777" w:rsidR="00D3207E" w:rsidRPr="00D3207E" w:rsidRDefault="00D3207E" w:rsidP="00454CB3">
      <w:pPr>
        <w:tabs>
          <w:tab w:val="right" w:leader="underscore" w:pos="5760"/>
          <w:tab w:val="left" w:pos="5940"/>
          <w:tab w:val="right" w:leader="underscore" w:pos="9000"/>
        </w:tabs>
        <w:spacing w:after="0" w:line="240" w:lineRule="auto"/>
        <w:jc w:val="center"/>
        <w:rPr>
          <w:color w:val="FF0000"/>
        </w:rPr>
      </w:pPr>
      <w:r w:rsidRPr="00D3207E">
        <w:rPr>
          <w:color w:val="FF0000"/>
        </w:rPr>
        <w:t>No-one is excluded</w:t>
      </w:r>
    </w:p>
    <w:p w14:paraId="53D91181" w14:textId="77777777" w:rsidR="00D3207E" w:rsidRPr="00D3207E" w:rsidRDefault="00D3207E" w:rsidP="00454CB3">
      <w:pPr>
        <w:tabs>
          <w:tab w:val="right" w:leader="underscore" w:pos="5760"/>
          <w:tab w:val="left" w:pos="5940"/>
          <w:tab w:val="right" w:leader="underscore" w:pos="9000"/>
        </w:tabs>
        <w:spacing w:after="0" w:line="240" w:lineRule="auto"/>
        <w:jc w:val="both"/>
        <w:rPr>
          <w:rFonts w:asciiTheme="minorHAnsi" w:hAnsiTheme="minorHAnsi" w:cstheme="minorHAnsi"/>
        </w:rPr>
      </w:pPr>
    </w:p>
    <w:p w14:paraId="498154CF" w14:textId="77777777" w:rsidR="00D81A5D" w:rsidRPr="00B00AA5" w:rsidRDefault="00D81A5D" w:rsidP="00454CB3">
      <w:pPr>
        <w:tabs>
          <w:tab w:val="right" w:leader="underscore" w:pos="5760"/>
          <w:tab w:val="left" w:pos="5940"/>
          <w:tab w:val="right" w:leader="underscore" w:pos="9000"/>
        </w:tabs>
        <w:spacing w:after="0" w:line="240" w:lineRule="auto"/>
        <w:jc w:val="both"/>
        <w:rPr>
          <w:rFonts w:asciiTheme="minorHAnsi" w:hAnsiTheme="minorHAnsi" w:cstheme="minorHAnsi"/>
        </w:rPr>
      </w:pPr>
      <w:r w:rsidRPr="00B00AA5">
        <w:rPr>
          <w:rFonts w:asciiTheme="minorHAnsi" w:hAnsiTheme="minorHAnsi" w:cstheme="minorHAnsi"/>
        </w:rPr>
        <w:t>Our purpose is to:</w:t>
      </w:r>
    </w:p>
    <w:p w14:paraId="019F65F7" w14:textId="77777777" w:rsidR="00D81A5D" w:rsidRPr="00160EF4" w:rsidRDefault="00D81A5D" w:rsidP="00454CB3">
      <w:pPr>
        <w:spacing w:after="0" w:line="240" w:lineRule="auto"/>
        <w:jc w:val="center"/>
        <w:rPr>
          <w:rFonts w:asciiTheme="minorHAnsi" w:hAnsiTheme="minorHAnsi" w:cstheme="minorHAnsi"/>
          <w:color w:val="FF0000"/>
        </w:rPr>
      </w:pPr>
      <w:r w:rsidRPr="00160EF4">
        <w:rPr>
          <w:rFonts w:asciiTheme="minorHAnsi" w:hAnsiTheme="minorHAnsi" w:cstheme="minorHAnsi"/>
          <w:color w:val="FF0000"/>
        </w:rPr>
        <w:t>Nurture talent and ambition</w:t>
      </w:r>
    </w:p>
    <w:p w14:paraId="5B176342" w14:textId="77777777" w:rsidR="00D81A5D" w:rsidRPr="00160EF4" w:rsidRDefault="00D81A5D" w:rsidP="00454CB3">
      <w:pPr>
        <w:spacing w:after="0" w:line="240" w:lineRule="auto"/>
        <w:jc w:val="center"/>
        <w:rPr>
          <w:rFonts w:asciiTheme="minorHAnsi" w:hAnsiTheme="minorHAnsi" w:cstheme="minorHAnsi"/>
          <w:color w:val="FF0000"/>
        </w:rPr>
      </w:pPr>
      <w:r w:rsidRPr="00160EF4">
        <w:rPr>
          <w:rFonts w:asciiTheme="minorHAnsi" w:hAnsiTheme="minorHAnsi" w:cstheme="minorHAnsi"/>
          <w:color w:val="FF0000"/>
        </w:rPr>
        <w:t>Empower communication and decision</w:t>
      </w:r>
      <w:r w:rsidR="001570BC">
        <w:rPr>
          <w:rFonts w:asciiTheme="minorHAnsi" w:hAnsiTheme="minorHAnsi" w:cstheme="minorHAnsi"/>
          <w:color w:val="FF0000"/>
        </w:rPr>
        <w:t xml:space="preserve"> </w:t>
      </w:r>
      <w:r w:rsidRPr="00160EF4">
        <w:rPr>
          <w:rFonts w:asciiTheme="minorHAnsi" w:hAnsiTheme="minorHAnsi" w:cstheme="minorHAnsi"/>
          <w:color w:val="FF0000"/>
        </w:rPr>
        <w:t>making</w:t>
      </w:r>
    </w:p>
    <w:p w14:paraId="2B47D377" w14:textId="77777777" w:rsidR="00825D70" w:rsidRPr="00D54117" w:rsidRDefault="00D81A5D" w:rsidP="00454CB3">
      <w:pPr>
        <w:spacing w:after="0" w:line="240" w:lineRule="auto"/>
        <w:jc w:val="center"/>
        <w:rPr>
          <w:rFonts w:asciiTheme="minorHAnsi" w:hAnsiTheme="minorHAnsi" w:cstheme="minorHAnsi"/>
          <w:color w:val="FF0000"/>
        </w:rPr>
      </w:pPr>
      <w:r w:rsidRPr="00160EF4">
        <w:rPr>
          <w:rFonts w:asciiTheme="minorHAnsi" w:hAnsiTheme="minorHAnsi" w:cstheme="minorHAnsi"/>
          <w:color w:val="FF0000"/>
        </w:rPr>
        <w:t xml:space="preserve">Ensure all </w:t>
      </w:r>
      <w:r w:rsidR="00D3207E">
        <w:rPr>
          <w:rFonts w:asciiTheme="minorHAnsi" w:hAnsiTheme="minorHAnsi" w:cstheme="minorHAnsi"/>
          <w:color w:val="FF0000"/>
        </w:rPr>
        <w:t>needs are met</w:t>
      </w:r>
    </w:p>
    <w:p w14:paraId="7D883E2A" w14:textId="77777777" w:rsidR="00D81A5D" w:rsidRPr="00B00AA5" w:rsidRDefault="00D81A5D" w:rsidP="00454CB3">
      <w:pPr>
        <w:tabs>
          <w:tab w:val="right" w:leader="underscore" w:pos="5760"/>
          <w:tab w:val="left" w:pos="5940"/>
          <w:tab w:val="right" w:leader="underscore" w:pos="9000"/>
        </w:tabs>
        <w:spacing w:after="0" w:line="240" w:lineRule="auto"/>
        <w:jc w:val="both"/>
        <w:rPr>
          <w:rFonts w:asciiTheme="minorHAnsi" w:hAnsiTheme="minorHAnsi" w:cstheme="minorHAnsi"/>
        </w:rPr>
      </w:pPr>
    </w:p>
    <w:p w14:paraId="6EC5CB77" w14:textId="77777777" w:rsidR="006A6F3E" w:rsidRDefault="00160EF4" w:rsidP="00454CB3">
      <w:pPr>
        <w:spacing w:after="0" w:line="240" w:lineRule="auto"/>
        <w:jc w:val="both"/>
      </w:pPr>
      <w:r w:rsidRPr="006A6F3E">
        <w:rPr>
          <w:rFonts w:asciiTheme="minorHAnsi" w:hAnsiTheme="minorHAnsi" w:cstheme="minorHAnsi"/>
        </w:rPr>
        <w:t>Ours is a r</w:t>
      </w:r>
      <w:r w:rsidR="001570BC">
        <w:rPr>
          <w:rFonts w:asciiTheme="minorHAnsi" w:hAnsiTheme="minorHAnsi" w:cstheme="minorHAnsi"/>
        </w:rPr>
        <w:t xml:space="preserve">espectful community.  </w:t>
      </w:r>
      <w:r w:rsidR="00D81A5D" w:rsidRPr="006A6F3E">
        <w:rPr>
          <w:rFonts w:asciiTheme="minorHAnsi" w:hAnsiTheme="minorHAnsi" w:cstheme="minorHAnsi"/>
        </w:rPr>
        <w:t>People do not shout and there are many random acts of kindness and thoughtfulness in evidence all of the time.</w:t>
      </w:r>
      <w:r w:rsidR="001409A6">
        <w:rPr>
          <w:rFonts w:asciiTheme="minorHAnsi" w:hAnsiTheme="minorHAnsi" w:cstheme="minorHAnsi"/>
        </w:rPr>
        <w:t xml:space="preserve">  </w:t>
      </w:r>
      <w:r w:rsidR="006A6F3E" w:rsidRPr="006A6F3E">
        <w:t>Well deployed and highly skilled teaching assistants and additional adults support beha</w:t>
      </w:r>
      <w:r w:rsidR="001409A6">
        <w:t xml:space="preserve">viour and learning effectively.  </w:t>
      </w:r>
      <w:r w:rsidR="006A6F3E" w:rsidRPr="006A6F3E">
        <w:t>Where difficulties do arise, the class team, supported by the CDMT, are able to accurately adjust the provi</w:t>
      </w:r>
      <w:r w:rsidR="001409A6">
        <w:t>sion to ensure strong outcomes.</w:t>
      </w:r>
    </w:p>
    <w:p w14:paraId="351B77F6" w14:textId="63AB9F8C" w:rsidR="00826ADF" w:rsidRDefault="00826ADF">
      <w:pPr>
        <w:spacing w:after="0" w:line="240" w:lineRule="auto"/>
      </w:pPr>
      <w:r>
        <w:br w:type="page"/>
      </w:r>
    </w:p>
    <w:p w14:paraId="4A149A19" w14:textId="77777777" w:rsidR="008331CD" w:rsidRPr="006A6F3E" w:rsidRDefault="008331CD" w:rsidP="00454CB3">
      <w:pPr>
        <w:spacing w:after="0" w:line="240" w:lineRule="auto"/>
      </w:pPr>
    </w:p>
    <w:p w14:paraId="79D5E936" w14:textId="77777777" w:rsidR="006B1655" w:rsidRDefault="006A6F3E" w:rsidP="00454CB3">
      <w:pPr>
        <w:tabs>
          <w:tab w:val="right" w:leader="underscore" w:pos="5760"/>
          <w:tab w:val="left" w:pos="5940"/>
          <w:tab w:val="right" w:leader="underscore" w:pos="9000"/>
        </w:tabs>
        <w:spacing w:after="0" w:line="240" w:lineRule="auto"/>
        <w:jc w:val="both"/>
        <w:rPr>
          <w:rFonts w:asciiTheme="minorHAnsi" w:hAnsiTheme="minorHAnsi" w:cstheme="minorHAnsi"/>
        </w:rPr>
      </w:pPr>
      <w:r w:rsidRPr="006A6F3E">
        <w:t xml:space="preserve">Teachers and teaching assistants </w:t>
      </w:r>
      <w:r w:rsidR="001409A6">
        <w:t xml:space="preserve">have an </w:t>
      </w:r>
      <w:r w:rsidRPr="006A6F3E">
        <w:t>outstanding understanding of behaviour as a form of communication</w:t>
      </w:r>
      <w:r w:rsidRPr="00B00AA5">
        <w:rPr>
          <w:rFonts w:asciiTheme="minorHAnsi" w:hAnsiTheme="minorHAnsi" w:cstheme="minorHAnsi"/>
        </w:rPr>
        <w:t>; the visible manifestatio</w:t>
      </w:r>
      <w:r>
        <w:rPr>
          <w:rFonts w:asciiTheme="minorHAnsi" w:hAnsiTheme="minorHAnsi" w:cstheme="minorHAnsi"/>
        </w:rPr>
        <w:t>n of communication and decision</w:t>
      </w:r>
      <w:r w:rsidR="001409A6">
        <w:rPr>
          <w:rFonts w:asciiTheme="minorHAnsi" w:hAnsiTheme="minorHAnsi" w:cstheme="minorHAnsi"/>
        </w:rPr>
        <w:t xml:space="preserve"> </w:t>
      </w:r>
      <w:r>
        <w:rPr>
          <w:rFonts w:asciiTheme="minorHAnsi" w:hAnsiTheme="minorHAnsi" w:cstheme="minorHAnsi"/>
        </w:rPr>
        <w:t xml:space="preserve">making.  This </w:t>
      </w:r>
      <w:r w:rsidRPr="006A6F3E">
        <w:t>results in learners that are self-confident and keen to do well, ensuring all pupils have an equal chance to thrive and learn in an atmosphere of respect and dignity</w:t>
      </w:r>
      <w:r w:rsidR="00D51F06">
        <w:t xml:space="preserve">.  </w:t>
      </w:r>
      <w:r>
        <w:rPr>
          <w:rFonts w:asciiTheme="minorHAnsi" w:hAnsiTheme="minorHAnsi" w:cstheme="minorHAnsi"/>
        </w:rPr>
        <w:t xml:space="preserve"> </w:t>
      </w:r>
      <w:r w:rsidR="005D4B82">
        <w:rPr>
          <w:rFonts w:asciiTheme="minorHAnsi" w:hAnsiTheme="minorHAnsi" w:cstheme="minorHAnsi"/>
        </w:rPr>
        <w:t xml:space="preserve"> </w:t>
      </w:r>
      <w:r w:rsidR="005D4B82" w:rsidRPr="00B00AA5">
        <w:rPr>
          <w:rFonts w:asciiTheme="minorHAnsi" w:hAnsiTheme="minorHAnsi" w:cstheme="minorHAnsi"/>
        </w:rPr>
        <w:t>Excellent behaviour support is in place with highly effective leadership, pol</w:t>
      </w:r>
      <w:r w:rsidR="005D4B82">
        <w:rPr>
          <w:rFonts w:asciiTheme="minorHAnsi" w:hAnsiTheme="minorHAnsi" w:cstheme="minorHAnsi"/>
        </w:rPr>
        <w:t xml:space="preserve">icies and guidance.  </w:t>
      </w:r>
      <w:r w:rsidR="005D4B82" w:rsidRPr="00B00AA5">
        <w:rPr>
          <w:rFonts w:asciiTheme="minorHAnsi" w:hAnsiTheme="minorHAnsi" w:cstheme="minorHAnsi"/>
        </w:rPr>
        <w:t>There are very few instances of physical intervention, despite the c</w:t>
      </w:r>
      <w:r w:rsidR="005D4B82">
        <w:rPr>
          <w:rFonts w:asciiTheme="minorHAnsi" w:hAnsiTheme="minorHAnsi" w:cstheme="minorHAnsi"/>
        </w:rPr>
        <w:t xml:space="preserve">omplexity of pupils.  </w:t>
      </w:r>
      <w:r w:rsidR="005D4B82" w:rsidRPr="00B00AA5">
        <w:rPr>
          <w:rFonts w:asciiTheme="minorHAnsi" w:hAnsiTheme="minorHAnsi" w:cstheme="minorHAnsi"/>
        </w:rPr>
        <w:t xml:space="preserve">This demonstrates the effectiveness of the school policy of de-escalation and advocacy. </w:t>
      </w:r>
      <w:r w:rsidR="005D4B82">
        <w:rPr>
          <w:rFonts w:asciiTheme="minorHAnsi" w:hAnsiTheme="minorHAnsi" w:cstheme="minorHAnsi"/>
        </w:rPr>
        <w:t xml:space="preserve"> </w:t>
      </w:r>
      <w:r w:rsidR="005D4B82" w:rsidRPr="00B00AA5">
        <w:rPr>
          <w:rFonts w:asciiTheme="minorHAnsi" w:hAnsiTheme="minorHAnsi" w:cstheme="minorHAnsi"/>
        </w:rPr>
        <w:t>All interventions are recorded and monitored.</w:t>
      </w:r>
      <w:r w:rsidR="005D4B82">
        <w:rPr>
          <w:rFonts w:asciiTheme="minorHAnsi" w:hAnsiTheme="minorHAnsi" w:cstheme="minorHAnsi"/>
        </w:rPr>
        <w:t xml:space="preserve"> </w:t>
      </w:r>
      <w:r w:rsidR="005D4B82" w:rsidRPr="00B00AA5">
        <w:rPr>
          <w:rFonts w:asciiTheme="minorHAnsi" w:hAnsiTheme="minorHAnsi" w:cstheme="minorHAnsi"/>
        </w:rPr>
        <w:t xml:space="preserve"> Pupils who require them have personal intervention plans devised jointly by families, school and other agencies.</w:t>
      </w:r>
      <w:r w:rsidR="006B1655">
        <w:rPr>
          <w:rFonts w:asciiTheme="minorHAnsi" w:hAnsiTheme="minorHAnsi" w:cstheme="minorHAnsi"/>
        </w:rPr>
        <w:t xml:space="preserve"> </w:t>
      </w:r>
      <w:r w:rsidR="001409A6">
        <w:rPr>
          <w:rFonts w:asciiTheme="minorHAnsi" w:hAnsiTheme="minorHAnsi" w:cstheme="minorHAnsi"/>
        </w:rPr>
        <w:t xml:space="preserve"> </w:t>
      </w:r>
      <w:r w:rsidR="006B1655" w:rsidRPr="00B00AA5">
        <w:rPr>
          <w:rFonts w:asciiTheme="minorHAnsi" w:hAnsiTheme="minorHAnsi" w:cstheme="minorHAnsi"/>
        </w:rPr>
        <w:t>There are no exclusions; we have a zero exclusions policy.</w:t>
      </w:r>
    </w:p>
    <w:p w14:paraId="1E60BC72" w14:textId="77777777" w:rsidR="006A6F3E" w:rsidRPr="006A6F3E" w:rsidRDefault="006A6F3E" w:rsidP="00454CB3">
      <w:pPr>
        <w:spacing w:after="0" w:line="240" w:lineRule="auto"/>
      </w:pPr>
    </w:p>
    <w:p w14:paraId="002A36C3" w14:textId="77777777" w:rsidR="00DF0CFF" w:rsidRDefault="006A6F3E" w:rsidP="00454CB3">
      <w:pPr>
        <w:tabs>
          <w:tab w:val="right" w:leader="underscore" w:pos="5760"/>
          <w:tab w:val="left" w:pos="5940"/>
          <w:tab w:val="right" w:leader="underscore" w:pos="9000"/>
        </w:tabs>
        <w:spacing w:after="0" w:line="240" w:lineRule="auto"/>
        <w:jc w:val="both"/>
        <w:rPr>
          <w:rFonts w:asciiTheme="minorHAnsi" w:hAnsiTheme="minorHAnsi" w:cstheme="minorHAnsi"/>
        </w:rPr>
      </w:pPr>
      <w:r w:rsidRPr="006A6F3E">
        <w:t>The school’s ability to promote equality and tackle issues such as harassment and bullying is outstanding, placing these issues at the heart of all its</w:t>
      </w:r>
      <w:r w:rsidR="001409A6">
        <w:t xml:space="preserve"> work.  </w:t>
      </w:r>
      <w:r w:rsidRPr="006A6F3E">
        <w:t>These aspirations are understood and acted upon consistently at all levels.</w:t>
      </w:r>
      <w:r w:rsidR="001409A6">
        <w:rPr>
          <w:rFonts w:asciiTheme="minorHAnsi" w:hAnsiTheme="minorHAnsi" w:cstheme="minorHAnsi"/>
        </w:rPr>
        <w:t xml:space="preserve">  </w:t>
      </w:r>
      <w:r w:rsidR="00DF0CFF" w:rsidRPr="00B00AA5">
        <w:rPr>
          <w:rFonts w:asciiTheme="minorHAnsi" w:hAnsiTheme="minorHAnsi" w:cstheme="minorHAnsi"/>
        </w:rPr>
        <w:t>There are few instances of bullying but staff are highly vigilant, dealing with any possible instances openly and firmly in liaison with pupils and families.</w:t>
      </w:r>
      <w:r w:rsidR="001409A6">
        <w:rPr>
          <w:rFonts w:asciiTheme="minorHAnsi" w:hAnsiTheme="minorHAnsi" w:cstheme="minorHAnsi"/>
        </w:rPr>
        <w:t xml:space="preserve">  </w:t>
      </w:r>
      <w:r w:rsidR="00DF0CFF" w:rsidRPr="00B00AA5">
        <w:rPr>
          <w:rFonts w:asciiTheme="minorHAnsi" w:hAnsiTheme="minorHAnsi" w:cstheme="minorHAnsi"/>
        </w:rPr>
        <w:t>Differences are celebrated.</w:t>
      </w:r>
    </w:p>
    <w:p w14:paraId="6E83860B" w14:textId="77777777" w:rsidR="00160EF4" w:rsidRPr="00B00AA5" w:rsidRDefault="00160EF4" w:rsidP="00454CB3">
      <w:pPr>
        <w:tabs>
          <w:tab w:val="right" w:leader="underscore" w:pos="5760"/>
          <w:tab w:val="left" w:pos="5940"/>
          <w:tab w:val="right" w:leader="underscore" w:pos="9000"/>
        </w:tabs>
        <w:spacing w:after="0" w:line="240" w:lineRule="auto"/>
        <w:jc w:val="both"/>
        <w:rPr>
          <w:rFonts w:asciiTheme="minorHAnsi" w:hAnsiTheme="minorHAnsi" w:cstheme="minorHAnsi"/>
        </w:rPr>
      </w:pPr>
    </w:p>
    <w:p w14:paraId="46BA3E78" w14:textId="77777777" w:rsidR="00D81A5D" w:rsidRDefault="00D81A5D" w:rsidP="00454CB3">
      <w:pPr>
        <w:tabs>
          <w:tab w:val="right" w:leader="underscore" w:pos="5760"/>
          <w:tab w:val="left" w:pos="5940"/>
          <w:tab w:val="right" w:leader="underscore" w:pos="9000"/>
        </w:tabs>
        <w:spacing w:after="0" w:line="240" w:lineRule="auto"/>
        <w:jc w:val="both"/>
        <w:rPr>
          <w:rFonts w:asciiTheme="minorHAnsi" w:hAnsiTheme="minorHAnsi" w:cstheme="minorHAnsi"/>
        </w:rPr>
      </w:pPr>
      <w:r w:rsidRPr="00B00AA5">
        <w:rPr>
          <w:rFonts w:asciiTheme="minorHAnsi" w:hAnsiTheme="minorHAnsi" w:cstheme="minorHAnsi"/>
        </w:rPr>
        <w:t xml:space="preserve">Teachers cross-reference PSHE (Personal, Social and Health Education) in their planning of other subjects so </w:t>
      </w:r>
      <w:r w:rsidR="00160EF4">
        <w:rPr>
          <w:rFonts w:asciiTheme="minorHAnsi" w:hAnsiTheme="minorHAnsi" w:cstheme="minorHAnsi"/>
        </w:rPr>
        <w:t xml:space="preserve">it is integral to all learning.  </w:t>
      </w:r>
      <w:r w:rsidRPr="00B00AA5">
        <w:rPr>
          <w:rFonts w:asciiTheme="minorHAnsi" w:hAnsiTheme="minorHAnsi" w:cstheme="minorHAnsi"/>
        </w:rPr>
        <w:t>Sex and relationship education is calm, clear and uses correct terminology with a strong emphasis on self-respect, respect for others, public and private and keeping safe.</w:t>
      </w:r>
      <w:r w:rsidR="006A6F3E">
        <w:rPr>
          <w:rFonts w:asciiTheme="minorHAnsi" w:hAnsiTheme="minorHAnsi" w:cstheme="minorHAnsi"/>
        </w:rPr>
        <w:t xml:space="preserve"> </w:t>
      </w:r>
      <w:r w:rsidR="00DF0CFF">
        <w:rPr>
          <w:rFonts w:asciiTheme="minorHAnsi" w:hAnsiTheme="minorHAnsi" w:cstheme="minorHAnsi"/>
        </w:rPr>
        <w:t xml:space="preserve">  </w:t>
      </w:r>
      <w:r w:rsidR="006A6F3E" w:rsidRPr="00D3207E">
        <w:rPr>
          <w:rFonts w:asciiTheme="minorHAnsi" w:hAnsiTheme="minorHAnsi" w:cstheme="minorHAnsi"/>
        </w:rPr>
        <w:t>Planned strategies are implemented consistently and effectively</w:t>
      </w:r>
      <w:r w:rsidR="006A6F3E">
        <w:rPr>
          <w:rFonts w:asciiTheme="minorHAnsi" w:hAnsiTheme="minorHAnsi" w:cstheme="minorHAnsi"/>
        </w:rPr>
        <w:t>.  T</w:t>
      </w:r>
      <w:r w:rsidR="006A6F3E" w:rsidRPr="00D3207E">
        <w:rPr>
          <w:rFonts w:asciiTheme="minorHAnsi" w:hAnsiTheme="minorHAnsi" w:cstheme="minorHAnsi"/>
        </w:rPr>
        <w:t>eachers plan to ensure motivation and involvement.</w:t>
      </w:r>
    </w:p>
    <w:p w14:paraId="71FB6E2A" w14:textId="77777777" w:rsidR="00160EF4" w:rsidRPr="00B00AA5" w:rsidRDefault="00160EF4" w:rsidP="00454CB3">
      <w:pPr>
        <w:tabs>
          <w:tab w:val="right" w:leader="underscore" w:pos="5760"/>
          <w:tab w:val="left" w:pos="5940"/>
          <w:tab w:val="right" w:leader="underscore" w:pos="9000"/>
        </w:tabs>
        <w:spacing w:after="0" w:line="240" w:lineRule="auto"/>
        <w:jc w:val="both"/>
        <w:rPr>
          <w:rFonts w:asciiTheme="minorHAnsi" w:hAnsiTheme="minorHAnsi" w:cstheme="minorHAnsi"/>
        </w:rPr>
      </w:pPr>
    </w:p>
    <w:p w14:paraId="55BE22AA" w14:textId="77777777" w:rsidR="00D81A5D" w:rsidRDefault="00D81A5D" w:rsidP="00454CB3">
      <w:pPr>
        <w:tabs>
          <w:tab w:val="right" w:leader="underscore" w:pos="5760"/>
          <w:tab w:val="left" w:pos="5940"/>
          <w:tab w:val="right" w:leader="underscore" w:pos="9000"/>
        </w:tabs>
        <w:spacing w:after="0" w:line="240" w:lineRule="auto"/>
        <w:jc w:val="both"/>
        <w:rPr>
          <w:rFonts w:asciiTheme="minorHAnsi" w:hAnsiTheme="minorHAnsi" w:cstheme="minorHAnsi"/>
        </w:rPr>
      </w:pPr>
      <w:r w:rsidRPr="00B00AA5">
        <w:rPr>
          <w:rFonts w:asciiTheme="minorHAnsi" w:hAnsiTheme="minorHAnsi" w:cstheme="minorHAnsi"/>
        </w:rPr>
        <w:t>There is an active Student Council who</w:t>
      </w:r>
      <w:r w:rsidR="00160EF4">
        <w:rPr>
          <w:rFonts w:asciiTheme="minorHAnsi" w:hAnsiTheme="minorHAnsi" w:cstheme="minorHAnsi"/>
        </w:rPr>
        <w:t xml:space="preserve"> are elected and have a budget.  </w:t>
      </w:r>
      <w:r w:rsidRPr="00B00AA5">
        <w:rPr>
          <w:rFonts w:asciiTheme="minorHAnsi" w:hAnsiTheme="minorHAnsi" w:cstheme="minorHAnsi"/>
        </w:rPr>
        <w:t>They make decisions, are involved in the appointment of new staff and are invited to comment on school developments.</w:t>
      </w:r>
      <w:r w:rsidR="00C24066" w:rsidRPr="00B00AA5">
        <w:rPr>
          <w:rFonts w:asciiTheme="minorHAnsi" w:hAnsiTheme="minorHAnsi" w:cstheme="minorHAnsi"/>
        </w:rPr>
        <w:t xml:space="preserve"> </w:t>
      </w:r>
      <w:r w:rsidR="00160EF4">
        <w:rPr>
          <w:rFonts w:asciiTheme="minorHAnsi" w:hAnsiTheme="minorHAnsi" w:cstheme="minorHAnsi"/>
        </w:rPr>
        <w:t xml:space="preserve"> </w:t>
      </w:r>
      <w:r w:rsidR="00C24066" w:rsidRPr="00B00AA5">
        <w:rPr>
          <w:rFonts w:asciiTheme="minorHAnsi" w:hAnsiTheme="minorHAnsi" w:cstheme="minorHAnsi"/>
        </w:rPr>
        <w:t>Most recently, the Student Council have created a “Calm Co</w:t>
      </w:r>
      <w:r w:rsidR="00160EF4">
        <w:rPr>
          <w:rFonts w:asciiTheme="minorHAnsi" w:hAnsiTheme="minorHAnsi" w:cstheme="minorHAnsi"/>
        </w:rPr>
        <w:t>r</w:t>
      </w:r>
      <w:r w:rsidR="001409A6">
        <w:rPr>
          <w:rFonts w:asciiTheme="minorHAnsi" w:hAnsiTheme="minorHAnsi" w:cstheme="minorHAnsi"/>
        </w:rPr>
        <w:t xml:space="preserve">ner” with funds from the PTFA.  </w:t>
      </w:r>
      <w:r w:rsidR="00C24066" w:rsidRPr="00B00AA5">
        <w:rPr>
          <w:rFonts w:asciiTheme="minorHAnsi" w:hAnsiTheme="minorHAnsi" w:cstheme="minorHAnsi"/>
        </w:rPr>
        <w:t>This area is being used well and appropriately by learners to self-regulate.</w:t>
      </w:r>
    </w:p>
    <w:p w14:paraId="7A44B2B0" w14:textId="77777777" w:rsidR="00160EF4" w:rsidRPr="00B00AA5" w:rsidRDefault="00160EF4" w:rsidP="00454CB3">
      <w:pPr>
        <w:tabs>
          <w:tab w:val="right" w:leader="underscore" w:pos="5760"/>
          <w:tab w:val="left" w:pos="5940"/>
          <w:tab w:val="right" w:leader="underscore" w:pos="9000"/>
        </w:tabs>
        <w:spacing w:after="0" w:line="240" w:lineRule="auto"/>
        <w:jc w:val="both"/>
        <w:rPr>
          <w:rFonts w:asciiTheme="minorHAnsi" w:hAnsiTheme="minorHAnsi" w:cstheme="minorHAnsi"/>
        </w:rPr>
      </w:pPr>
    </w:p>
    <w:p w14:paraId="38880F76" w14:textId="77777777" w:rsidR="00D81A5D" w:rsidRDefault="00D81A5D" w:rsidP="00454CB3">
      <w:pPr>
        <w:tabs>
          <w:tab w:val="right" w:leader="underscore" w:pos="5760"/>
          <w:tab w:val="left" w:pos="5940"/>
          <w:tab w:val="right" w:leader="underscore" w:pos="9000"/>
        </w:tabs>
        <w:spacing w:after="0" w:line="240" w:lineRule="auto"/>
        <w:jc w:val="both"/>
        <w:rPr>
          <w:rFonts w:asciiTheme="minorHAnsi" w:hAnsiTheme="minorHAnsi" w:cstheme="minorHAnsi"/>
        </w:rPr>
      </w:pPr>
      <w:r w:rsidRPr="00B00AA5">
        <w:rPr>
          <w:rFonts w:asciiTheme="minorHAnsi" w:hAnsiTheme="minorHAnsi" w:cstheme="minorHAnsi"/>
        </w:rPr>
        <w:t xml:space="preserve">Global citizenship is addressed across the school but is a particular focus in FE. </w:t>
      </w:r>
      <w:r w:rsidR="00160EF4">
        <w:rPr>
          <w:rFonts w:asciiTheme="minorHAnsi" w:hAnsiTheme="minorHAnsi" w:cstheme="minorHAnsi"/>
        </w:rPr>
        <w:t xml:space="preserve"> </w:t>
      </w:r>
      <w:r w:rsidRPr="00B00AA5">
        <w:rPr>
          <w:rFonts w:asciiTheme="minorHAnsi" w:hAnsiTheme="minorHAnsi" w:cstheme="minorHAnsi"/>
        </w:rPr>
        <w:t xml:space="preserve">The school has links with a school in Durban, South Africa and </w:t>
      </w:r>
      <w:r w:rsidR="004D6BDE">
        <w:rPr>
          <w:rFonts w:asciiTheme="minorHAnsi" w:hAnsiTheme="minorHAnsi" w:cstheme="minorHAnsi"/>
        </w:rPr>
        <w:t xml:space="preserve">several </w:t>
      </w:r>
      <w:r w:rsidR="0025700F">
        <w:rPr>
          <w:rFonts w:asciiTheme="minorHAnsi" w:hAnsiTheme="minorHAnsi" w:cstheme="minorHAnsi"/>
        </w:rPr>
        <w:t xml:space="preserve">students </w:t>
      </w:r>
      <w:r w:rsidR="004D6BDE">
        <w:rPr>
          <w:rFonts w:asciiTheme="minorHAnsi" w:hAnsiTheme="minorHAnsi" w:cstheme="minorHAnsi"/>
        </w:rPr>
        <w:t>and staff were fortunate enough to</w:t>
      </w:r>
      <w:r w:rsidR="0025700F">
        <w:rPr>
          <w:rFonts w:asciiTheme="minorHAnsi" w:hAnsiTheme="minorHAnsi" w:cstheme="minorHAnsi"/>
        </w:rPr>
        <w:t xml:space="preserve"> </w:t>
      </w:r>
      <w:r w:rsidR="004D6BDE">
        <w:rPr>
          <w:rFonts w:asciiTheme="minorHAnsi" w:hAnsiTheme="minorHAnsi" w:cstheme="minorHAnsi"/>
        </w:rPr>
        <w:t xml:space="preserve">visit in May </w:t>
      </w:r>
      <w:r w:rsidRPr="00B00AA5">
        <w:rPr>
          <w:rFonts w:asciiTheme="minorHAnsi" w:hAnsiTheme="minorHAnsi" w:cstheme="minorHAnsi"/>
        </w:rPr>
        <w:t>2018.</w:t>
      </w:r>
      <w:r w:rsidR="006A6F3E">
        <w:rPr>
          <w:rFonts w:asciiTheme="minorHAnsi" w:hAnsiTheme="minorHAnsi" w:cstheme="minorHAnsi"/>
        </w:rPr>
        <w:t xml:space="preserve"> </w:t>
      </w:r>
      <w:r w:rsidR="006A6F3E" w:rsidRPr="00B00AA5">
        <w:rPr>
          <w:rFonts w:asciiTheme="minorHAnsi" w:hAnsiTheme="minorHAnsi" w:cstheme="minorHAnsi"/>
        </w:rPr>
        <w:t xml:space="preserve">Learners participate in national and </w:t>
      </w:r>
      <w:r w:rsidR="006A6F3E">
        <w:rPr>
          <w:rFonts w:asciiTheme="minorHAnsi" w:hAnsiTheme="minorHAnsi" w:cstheme="minorHAnsi"/>
        </w:rPr>
        <w:t>international days and events e</w:t>
      </w:r>
      <w:r w:rsidR="006A6F3E" w:rsidRPr="00B00AA5">
        <w:rPr>
          <w:rFonts w:asciiTheme="minorHAnsi" w:hAnsiTheme="minorHAnsi" w:cstheme="minorHAnsi"/>
        </w:rPr>
        <w:t xml:space="preserve">g International Women’s Day and Fairtrade </w:t>
      </w:r>
      <w:r w:rsidR="00DF0CFF" w:rsidRPr="00B00AA5">
        <w:rPr>
          <w:rFonts w:asciiTheme="minorHAnsi" w:hAnsiTheme="minorHAnsi" w:cstheme="minorHAnsi"/>
        </w:rPr>
        <w:t xml:space="preserve">Fortnight </w:t>
      </w:r>
      <w:r w:rsidR="00DF0CFF">
        <w:rPr>
          <w:rFonts w:asciiTheme="minorHAnsi" w:hAnsiTheme="minorHAnsi" w:cstheme="minorHAnsi"/>
        </w:rPr>
        <w:t>and</w:t>
      </w:r>
      <w:r w:rsidR="006A6F3E">
        <w:rPr>
          <w:rFonts w:asciiTheme="minorHAnsi" w:hAnsiTheme="minorHAnsi" w:cstheme="minorHAnsi"/>
        </w:rPr>
        <w:t xml:space="preserve"> c</w:t>
      </w:r>
      <w:r w:rsidR="006A6F3E" w:rsidRPr="00B00AA5">
        <w:rPr>
          <w:rFonts w:asciiTheme="minorHAnsi" w:hAnsiTheme="minorHAnsi" w:cstheme="minorHAnsi"/>
        </w:rPr>
        <w:t>harity support days are regularly held with students, staff and families working together to raise money for charities</w:t>
      </w:r>
      <w:r w:rsidR="006A6F3E">
        <w:rPr>
          <w:rFonts w:asciiTheme="minorHAnsi" w:hAnsiTheme="minorHAnsi" w:cstheme="minorHAnsi"/>
        </w:rPr>
        <w:t xml:space="preserve">.  </w:t>
      </w:r>
      <w:r w:rsidR="006A6F3E" w:rsidRPr="00B00AA5">
        <w:rPr>
          <w:rFonts w:asciiTheme="minorHAnsi" w:hAnsiTheme="minorHAnsi" w:cstheme="minorHAnsi"/>
        </w:rPr>
        <w:t>Students are wonder</w:t>
      </w:r>
      <w:r w:rsidR="006A6F3E">
        <w:rPr>
          <w:rFonts w:asciiTheme="minorHAnsi" w:hAnsiTheme="minorHAnsi" w:cstheme="minorHAnsi"/>
        </w:rPr>
        <w:t xml:space="preserve">ful ambassadors for the school.  </w:t>
      </w:r>
      <w:r w:rsidR="001409A6">
        <w:rPr>
          <w:rFonts w:asciiTheme="minorHAnsi" w:hAnsiTheme="minorHAnsi" w:cstheme="minorHAnsi"/>
        </w:rPr>
        <w:t xml:space="preserve">They are </w:t>
      </w:r>
      <w:r w:rsidR="006A6F3E" w:rsidRPr="00B00AA5">
        <w:rPr>
          <w:rFonts w:asciiTheme="minorHAnsi" w:hAnsiTheme="minorHAnsi" w:cstheme="minorHAnsi"/>
        </w:rPr>
        <w:t>congratulated for their conduct and positive interactions when in public places or representing the school.</w:t>
      </w:r>
    </w:p>
    <w:p w14:paraId="56C5EFB7" w14:textId="77777777" w:rsidR="00160EF4" w:rsidRPr="00B00AA5" w:rsidRDefault="00160EF4" w:rsidP="00454CB3">
      <w:pPr>
        <w:tabs>
          <w:tab w:val="right" w:leader="underscore" w:pos="5760"/>
          <w:tab w:val="left" w:pos="5940"/>
          <w:tab w:val="right" w:leader="underscore" w:pos="9000"/>
        </w:tabs>
        <w:spacing w:after="0" w:line="240" w:lineRule="auto"/>
        <w:jc w:val="both"/>
        <w:rPr>
          <w:rFonts w:asciiTheme="minorHAnsi" w:hAnsiTheme="minorHAnsi" w:cstheme="minorHAnsi"/>
        </w:rPr>
      </w:pPr>
    </w:p>
    <w:p w14:paraId="028A351F" w14:textId="77777777" w:rsidR="00D81A5D" w:rsidRDefault="00D81A5D" w:rsidP="00454CB3">
      <w:pPr>
        <w:tabs>
          <w:tab w:val="right" w:leader="underscore" w:pos="5760"/>
          <w:tab w:val="left" w:pos="5940"/>
          <w:tab w:val="right" w:leader="underscore" w:pos="9000"/>
        </w:tabs>
        <w:spacing w:after="0" w:line="240" w:lineRule="auto"/>
        <w:jc w:val="both"/>
        <w:rPr>
          <w:rFonts w:asciiTheme="minorHAnsi" w:hAnsiTheme="minorHAnsi" w:cstheme="minorHAnsi"/>
        </w:rPr>
      </w:pPr>
      <w:r w:rsidRPr="00B00AA5">
        <w:rPr>
          <w:rFonts w:asciiTheme="minorHAnsi" w:hAnsiTheme="minorHAnsi" w:cstheme="minorHAnsi"/>
        </w:rPr>
        <w:t>In the Rural Skills department, learners are taught to care for animals, to care for and about the environment, to grow food and flowers and to respect the natural world and its resources.</w:t>
      </w:r>
      <w:r w:rsidR="006A6F3E" w:rsidRPr="006A6F3E">
        <w:rPr>
          <w:rFonts w:asciiTheme="minorHAnsi" w:hAnsiTheme="minorHAnsi" w:cstheme="minorHAnsi"/>
        </w:rPr>
        <w:t xml:space="preserve"> </w:t>
      </w:r>
      <w:r w:rsidR="006A6F3E" w:rsidRPr="00B00AA5">
        <w:rPr>
          <w:rFonts w:asciiTheme="minorHAnsi" w:hAnsiTheme="minorHAnsi" w:cstheme="minorHAnsi"/>
        </w:rPr>
        <w:t>Opportunities for outdoor and adventurous learning encourages team work, shared challenge, motivation and self-esteem.</w:t>
      </w:r>
      <w:r w:rsidR="006A6F3E">
        <w:rPr>
          <w:rFonts w:asciiTheme="minorHAnsi" w:hAnsiTheme="minorHAnsi" w:cstheme="minorHAnsi"/>
        </w:rPr>
        <w:t xml:space="preserve">  </w:t>
      </w:r>
      <w:r w:rsidRPr="00B00AA5">
        <w:rPr>
          <w:rFonts w:asciiTheme="minorHAnsi" w:hAnsiTheme="minorHAnsi" w:cstheme="minorHAnsi"/>
        </w:rPr>
        <w:t xml:space="preserve">Play therapy, </w:t>
      </w:r>
      <w:r w:rsidR="00160EF4" w:rsidRPr="00B00AA5">
        <w:rPr>
          <w:rFonts w:asciiTheme="minorHAnsi" w:hAnsiTheme="minorHAnsi" w:cstheme="minorHAnsi"/>
        </w:rPr>
        <w:t xml:space="preserve">music therapy, aromatherapy and yoga </w:t>
      </w:r>
      <w:r w:rsidRPr="00B00AA5">
        <w:rPr>
          <w:rFonts w:asciiTheme="minorHAnsi" w:hAnsiTheme="minorHAnsi" w:cstheme="minorHAnsi"/>
        </w:rPr>
        <w:t>are all used to support the wellbeing of learners.</w:t>
      </w:r>
    </w:p>
    <w:p w14:paraId="0B24A07C" w14:textId="77777777" w:rsidR="008331CD" w:rsidRDefault="008331CD" w:rsidP="00454CB3">
      <w:pPr>
        <w:tabs>
          <w:tab w:val="right" w:leader="underscore" w:pos="5760"/>
          <w:tab w:val="left" w:pos="5940"/>
          <w:tab w:val="right" w:leader="underscore" w:pos="9000"/>
        </w:tabs>
        <w:spacing w:after="0" w:line="240" w:lineRule="auto"/>
        <w:jc w:val="both"/>
        <w:rPr>
          <w:rFonts w:asciiTheme="minorHAnsi" w:hAnsiTheme="minorHAnsi" w:cstheme="minorHAnsi"/>
        </w:rPr>
      </w:pPr>
    </w:p>
    <w:p w14:paraId="172D6DB3" w14:textId="77777777" w:rsidR="008331CD" w:rsidRDefault="008331CD" w:rsidP="00454CB3">
      <w:pPr>
        <w:tabs>
          <w:tab w:val="right" w:leader="underscore" w:pos="5760"/>
          <w:tab w:val="left" w:pos="5940"/>
          <w:tab w:val="right" w:leader="underscore" w:pos="9000"/>
        </w:tabs>
        <w:spacing w:after="0" w:line="240" w:lineRule="auto"/>
        <w:jc w:val="both"/>
        <w:rPr>
          <w:rFonts w:asciiTheme="minorHAnsi" w:hAnsiTheme="minorHAnsi" w:cstheme="minorHAnsi"/>
        </w:rPr>
      </w:pPr>
      <w:r w:rsidRPr="00B00AA5">
        <w:rPr>
          <w:rFonts w:asciiTheme="minorHAnsi" w:hAnsiTheme="minorHAnsi" w:cstheme="minorHAnsi"/>
        </w:rPr>
        <w:t>Advocacy supports the voice of the learners.</w:t>
      </w:r>
      <w:r>
        <w:rPr>
          <w:rFonts w:asciiTheme="minorHAnsi" w:hAnsiTheme="minorHAnsi" w:cstheme="minorHAnsi"/>
        </w:rPr>
        <w:t xml:space="preserve"> </w:t>
      </w:r>
      <w:r w:rsidRPr="00B00AA5">
        <w:rPr>
          <w:rFonts w:asciiTheme="minorHAnsi" w:hAnsiTheme="minorHAnsi" w:cstheme="minorHAnsi"/>
        </w:rPr>
        <w:t xml:space="preserve"> The lead advocate has a team of advocacy champions across the school.</w:t>
      </w:r>
      <w:r>
        <w:rPr>
          <w:rFonts w:asciiTheme="minorHAnsi" w:hAnsiTheme="minorHAnsi" w:cstheme="minorHAnsi"/>
        </w:rPr>
        <w:t xml:space="preserve"> </w:t>
      </w:r>
      <w:r w:rsidRPr="00B00AA5">
        <w:rPr>
          <w:rFonts w:asciiTheme="minorHAnsi" w:hAnsiTheme="minorHAnsi" w:cstheme="minorHAnsi"/>
        </w:rPr>
        <w:t xml:space="preserve"> Having a voice is the right of every student and a strong safeguarding factor. </w:t>
      </w:r>
      <w:r>
        <w:rPr>
          <w:rFonts w:asciiTheme="minorHAnsi" w:hAnsiTheme="minorHAnsi" w:cstheme="minorHAnsi"/>
        </w:rPr>
        <w:t xml:space="preserve"> </w:t>
      </w:r>
      <w:r w:rsidRPr="00B00AA5">
        <w:rPr>
          <w:rFonts w:asciiTheme="minorHAnsi" w:hAnsiTheme="minorHAnsi" w:cstheme="minorHAnsi"/>
        </w:rPr>
        <w:t xml:space="preserve">Students are happy and confident because they are listened to and respected. </w:t>
      </w:r>
    </w:p>
    <w:p w14:paraId="44D61C6C" w14:textId="77777777" w:rsidR="00160EF4" w:rsidRPr="00B00AA5" w:rsidRDefault="00160EF4" w:rsidP="00454CB3">
      <w:pPr>
        <w:tabs>
          <w:tab w:val="right" w:leader="underscore" w:pos="5760"/>
          <w:tab w:val="left" w:pos="5940"/>
          <w:tab w:val="right" w:leader="underscore" w:pos="9000"/>
        </w:tabs>
        <w:spacing w:after="0" w:line="240" w:lineRule="auto"/>
        <w:jc w:val="both"/>
        <w:rPr>
          <w:rFonts w:asciiTheme="minorHAnsi" w:hAnsiTheme="minorHAnsi" w:cstheme="minorHAnsi"/>
        </w:rPr>
      </w:pPr>
    </w:p>
    <w:p w14:paraId="650D32DC" w14:textId="77777777" w:rsidR="00160EF4" w:rsidRDefault="00D81A5D" w:rsidP="00454CB3">
      <w:pPr>
        <w:tabs>
          <w:tab w:val="right" w:leader="underscore" w:pos="5760"/>
          <w:tab w:val="left" w:pos="5940"/>
          <w:tab w:val="right" w:leader="underscore" w:pos="9000"/>
        </w:tabs>
        <w:spacing w:after="0" w:line="240" w:lineRule="auto"/>
        <w:jc w:val="both"/>
        <w:rPr>
          <w:rFonts w:asciiTheme="minorHAnsi" w:hAnsiTheme="minorHAnsi" w:cstheme="minorHAnsi"/>
        </w:rPr>
      </w:pPr>
      <w:r w:rsidRPr="00B00AA5">
        <w:rPr>
          <w:rFonts w:asciiTheme="minorHAnsi" w:hAnsiTheme="minorHAnsi" w:cstheme="minorHAnsi"/>
        </w:rPr>
        <w:t>Most significantly, the whole school person centred ethos is the driving force for respectful working and sets the expectation that every child and young person has the right to be heard, to be included and to be the best that they can be.</w:t>
      </w:r>
    </w:p>
    <w:p w14:paraId="46651F5A" w14:textId="22B2AD2E" w:rsidR="00826ADF" w:rsidRDefault="00826ADF">
      <w:pPr>
        <w:spacing w:after="0" w:line="240" w:lineRule="auto"/>
        <w:rPr>
          <w:rFonts w:asciiTheme="minorHAnsi" w:hAnsiTheme="minorHAnsi" w:cstheme="minorHAnsi"/>
        </w:rPr>
      </w:pPr>
      <w:r>
        <w:rPr>
          <w:rFonts w:asciiTheme="minorHAnsi" w:hAnsiTheme="minorHAnsi" w:cstheme="minorHAnsi"/>
        </w:rPr>
        <w:br w:type="page"/>
      </w:r>
    </w:p>
    <w:p w14:paraId="3BAA8BB6" w14:textId="77777777" w:rsidR="00160EF4" w:rsidRPr="00B00AA5" w:rsidRDefault="00160EF4" w:rsidP="00454CB3">
      <w:pPr>
        <w:tabs>
          <w:tab w:val="right" w:leader="underscore" w:pos="5760"/>
          <w:tab w:val="left" w:pos="5940"/>
          <w:tab w:val="right" w:leader="underscore" w:pos="9000"/>
        </w:tabs>
        <w:spacing w:after="0" w:line="240" w:lineRule="auto"/>
        <w:jc w:val="both"/>
        <w:rPr>
          <w:rFonts w:asciiTheme="minorHAnsi" w:hAnsiTheme="minorHAnsi" w:cstheme="minorHAnsi"/>
        </w:rPr>
      </w:pPr>
    </w:p>
    <w:p w14:paraId="30709C15" w14:textId="77777777" w:rsidR="00D81A5D" w:rsidRDefault="00D81A5D" w:rsidP="00454CB3">
      <w:pPr>
        <w:tabs>
          <w:tab w:val="right" w:leader="underscore" w:pos="5760"/>
          <w:tab w:val="left" w:pos="5940"/>
          <w:tab w:val="right" w:leader="underscore" w:pos="9000"/>
        </w:tabs>
        <w:spacing w:after="0" w:line="240" w:lineRule="auto"/>
        <w:jc w:val="both"/>
        <w:rPr>
          <w:rFonts w:asciiTheme="minorHAnsi" w:hAnsiTheme="minorHAnsi" w:cstheme="minorHAnsi"/>
        </w:rPr>
      </w:pPr>
      <w:r w:rsidRPr="00B00AA5">
        <w:rPr>
          <w:rFonts w:asciiTheme="minorHAnsi" w:hAnsiTheme="minorHAnsi" w:cstheme="minorHAnsi"/>
        </w:rPr>
        <w:t>There is a strong induction progra</w:t>
      </w:r>
      <w:r w:rsidR="00D63428" w:rsidRPr="00B00AA5">
        <w:rPr>
          <w:rFonts w:asciiTheme="minorHAnsi" w:hAnsiTheme="minorHAnsi" w:cstheme="minorHAnsi"/>
        </w:rPr>
        <w:t>mme for all staff which includes</w:t>
      </w:r>
      <w:r w:rsidRPr="00B00AA5">
        <w:rPr>
          <w:rFonts w:asciiTheme="minorHAnsi" w:hAnsiTheme="minorHAnsi" w:cstheme="minorHAnsi"/>
        </w:rPr>
        <w:t xml:space="preserve"> Child Protection, Moving </w:t>
      </w:r>
      <w:r w:rsidR="00160EF4">
        <w:rPr>
          <w:rFonts w:asciiTheme="minorHAnsi" w:hAnsiTheme="minorHAnsi" w:cstheme="minorHAnsi"/>
        </w:rPr>
        <w:t>&amp; H</w:t>
      </w:r>
      <w:r w:rsidRPr="00B00AA5">
        <w:rPr>
          <w:rFonts w:asciiTheme="minorHAnsi" w:hAnsiTheme="minorHAnsi" w:cstheme="minorHAnsi"/>
        </w:rPr>
        <w:t xml:space="preserve">andling, Health </w:t>
      </w:r>
      <w:r w:rsidR="00160EF4">
        <w:rPr>
          <w:rFonts w:asciiTheme="minorHAnsi" w:hAnsiTheme="minorHAnsi" w:cstheme="minorHAnsi"/>
        </w:rPr>
        <w:t xml:space="preserve">&amp; </w:t>
      </w:r>
      <w:r w:rsidRPr="00B00AA5">
        <w:rPr>
          <w:rFonts w:asciiTheme="minorHAnsi" w:hAnsiTheme="minorHAnsi" w:cstheme="minorHAnsi"/>
        </w:rPr>
        <w:t xml:space="preserve">Safety, Mobility, Disability Awareness, Total Communication, Team </w:t>
      </w:r>
      <w:r w:rsidR="00160EF4">
        <w:rPr>
          <w:rFonts w:asciiTheme="minorHAnsi" w:hAnsiTheme="minorHAnsi" w:cstheme="minorHAnsi"/>
        </w:rPr>
        <w:t>T</w:t>
      </w:r>
      <w:r w:rsidRPr="00B00AA5">
        <w:rPr>
          <w:rFonts w:asciiTheme="minorHAnsi" w:hAnsiTheme="minorHAnsi" w:cstheme="minorHAnsi"/>
        </w:rPr>
        <w:t xml:space="preserve">each, </w:t>
      </w:r>
      <w:r w:rsidR="00160EF4" w:rsidRPr="00B00AA5">
        <w:rPr>
          <w:rFonts w:asciiTheme="minorHAnsi" w:hAnsiTheme="minorHAnsi" w:cstheme="minorHAnsi"/>
        </w:rPr>
        <w:t xml:space="preserve">Emergency Medication </w:t>
      </w:r>
      <w:r w:rsidRPr="00B00AA5">
        <w:rPr>
          <w:rFonts w:asciiTheme="minorHAnsi" w:hAnsiTheme="minorHAnsi" w:cstheme="minorHAnsi"/>
        </w:rPr>
        <w:t>training.</w:t>
      </w:r>
      <w:r w:rsidR="006F5F6D">
        <w:rPr>
          <w:rFonts w:asciiTheme="minorHAnsi" w:hAnsiTheme="minorHAnsi" w:cstheme="minorHAnsi"/>
        </w:rPr>
        <w:t xml:space="preserve">   </w:t>
      </w:r>
      <w:r w:rsidR="006F5F6D" w:rsidRPr="00B00AA5">
        <w:rPr>
          <w:rFonts w:asciiTheme="minorHAnsi" w:hAnsiTheme="minorHAnsi" w:cstheme="minorHAnsi"/>
        </w:rPr>
        <w:t>An understanding of the hierarchy of needs (Maslow) to ensure students</w:t>
      </w:r>
      <w:r w:rsidR="002818DF">
        <w:rPr>
          <w:rFonts w:asciiTheme="minorHAnsi" w:hAnsiTheme="minorHAnsi" w:cstheme="minorHAnsi"/>
        </w:rPr>
        <w:t xml:space="preserve"> are ready to learn eg </w:t>
      </w:r>
      <w:r w:rsidR="006F5F6D" w:rsidRPr="00B00AA5">
        <w:rPr>
          <w:rFonts w:asciiTheme="minorHAnsi" w:hAnsiTheme="minorHAnsi" w:cstheme="minorHAnsi"/>
        </w:rPr>
        <w:t>comfortably positioned in appropriate seating.</w:t>
      </w:r>
      <w:r w:rsidR="001409A6">
        <w:rPr>
          <w:rFonts w:asciiTheme="minorHAnsi" w:hAnsiTheme="minorHAnsi" w:cstheme="minorHAnsi"/>
        </w:rPr>
        <w:t xml:space="preserve">  </w:t>
      </w:r>
      <w:r w:rsidRPr="00B00AA5">
        <w:rPr>
          <w:rFonts w:asciiTheme="minorHAnsi" w:hAnsiTheme="minorHAnsi" w:cstheme="minorHAnsi"/>
        </w:rPr>
        <w:t>Continuing Professional Development supports staff to continue to develop their skills to best meet the needs of the pupils they work with.</w:t>
      </w:r>
      <w:r w:rsidR="006F5F6D">
        <w:rPr>
          <w:rFonts w:asciiTheme="minorHAnsi" w:hAnsiTheme="minorHAnsi" w:cstheme="minorHAnsi"/>
        </w:rPr>
        <w:t xml:space="preserve">    </w:t>
      </w:r>
      <w:r w:rsidRPr="00B00AA5">
        <w:rPr>
          <w:rFonts w:asciiTheme="minorHAnsi" w:hAnsiTheme="minorHAnsi" w:cstheme="minorHAnsi"/>
        </w:rPr>
        <w:t>Annual professional development meetings highlight additional training needs that ensure a continuing developing workforce.</w:t>
      </w:r>
    </w:p>
    <w:p w14:paraId="6B20AA0B" w14:textId="7904A77F" w:rsidR="001409A6" w:rsidRDefault="001409A6" w:rsidP="00454CB3">
      <w:pPr>
        <w:spacing w:after="0" w:line="240" w:lineRule="auto"/>
        <w:rPr>
          <w:rFonts w:asciiTheme="minorHAnsi" w:hAnsiTheme="minorHAnsi" w:cstheme="minorHAnsi"/>
        </w:rPr>
      </w:pPr>
    </w:p>
    <w:p w14:paraId="429AA58D" w14:textId="77777777" w:rsidR="00826ADF" w:rsidRDefault="00826ADF" w:rsidP="00454CB3">
      <w:pPr>
        <w:spacing w:after="0" w:line="240" w:lineRule="auto"/>
        <w:rPr>
          <w:rFonts w:asciiTheme="minorHAnsi" w:hAnsiTheme="minorHAnsi" w:cstheme="minorHAnsi"/>
        </w:rPr>
      </w:pPr>
    </w:p>
    <w:p w14:paraId="5F284EB9" w14:textId="4B6A7FC6" w:rsidR="0079422C" w:rsidRPr="000F17D8" w:rsidRDefault="00FE617C" w:rsidP="00454CB3">
      <w:pPr>
        <w:spacing w:after="0" w:line="240" w:lineRule="auto"/>
        <w:rPr>
          <w:rFonts w:asciiTheme="minorHAnsi" w:hAnsiTheme="minorHAnsi" w:cstheme="minorHAnsi"/>
        </w:rPr>
      </w:pPr>
      <w:r>
        <w:rPr>
          <w:b/>
          <w:smallCaps/>
          <w:color w:val="FF0000"/>
          <w:sz w:val="30"/>
        </w:rPr>
        <w:t>Safeguarding</w:t>
      </w:r>
    </w:p>
    <w:p w14:paraId="2860EA3F" w14:textId="77777777" w:rsidR="0079422C" w:rsidRPr="00D54117" w:rsidRDefault="0079422C" w:rsidP="00454CB3">
      <w:pPr>
        <w:tabs>
          <w:tab w:val="right" w:leader="underscore" w:pos="5760"/>
          <w:tab w:val="left" w:pos="5940"/>
          <w:tab w:val="right" w:leader="underscore" w:pos="9000"/>
        </w:tabs>
        <w:spacing w:after="0" w:line="240" w:lineRule="auto"/>
        <w:jc w:val="both"/>
        <w:rPr>
          <w:rFonts w:asciiTheme="minorHAnsi" w:hAnsiTheme="minorHAnsi" w:cstheme="minorHAnsi"/>
          <w:b/>
        </w:rPr>
      </w:pPr>
      <w:r w:rsidRPr="00D54117">
        <w:rPr>
          <w:rFonts w:asciiTheme="minorHAnsi" w:hAnsiTheme="minorHAnsi" w:cstheme="minorHAnsi"/>
          <w:b/>
        </w:rPr>
        <w:t>… is ‘Outstanding’.  “There is a strong culture of safety across the school.” (Health &amp; Safety Audit 2016).</w:t>
      </w:r>
    </w:p>
    <w:p w14:paraId="290740F7" w14:textId="77777777" w:rsidR="002818DF" w:rsidRPr="00D54117" w:rsidRDefault="002818DF" w:rsidP="00454CB3">
      <w:pPr>
        <w:tabs>
          <w:tab w:val="right" w:leader="underscore" w:pos="5760"/>
          <w:tab w:val="left" w:pos="5940"/>
          <w:tab w:val="right" w:leader="underscore" w:pos="9000"/>
        </w:tabs>
        <w:spacing w:after="0" w:line="240" w:lineRule="auto"/>
        <w:jc w:val="both"/>
        <w:rPr>
          <w:rFonts w:asciiTheme="minorHAnsi" w:hAnsiTheme="minorHAnsi" w:cstheme="minorHAnsi"/>
          <w:b/>
        </w:rPr>
      </w:pPr>
    </w:p>
    <w:p w14:paraId="1654018D" w14:textId="77777777" w:rsidR="002818DF" w:rsidRPr="00D54117" w:rsidRDefault="002818DF" w:rsidP="00454CB3">
      <w:pPr>
        <w:tabs>
          <w:tab w:val="right" w:leader="underscore" w:pos="5760"/>
          <w:tab w:val="left" w:pos="5940"/>
          <w:tab w:val="right" w:leader="underscore" w:pos="9000"/>
        </w:tabs>
        <w:spacing w:after="0" w:line="240" w:lineRule="auto"/>
        <w:jc w:val="both"/>
        <w:rPr>
          <w:rFonts w:asciiTheme="minorHAnsi" w:hAnsiTheme="minorHAnsi" w:cstheme="minorHAnsi"/>
        </w:rPr>
      </w:pPr>
      <w:r w:rsidRPr="00D54117">
        <w:rPr>
          <w:rFonts w:asciiTheme="minorHAnsi" w:hAnsiTheme="minorHAnsi" w:cstheme="minorHAnsi"/>
        </w:rPr>
        <w:t>We support our children and young people to have a voice and to use their voices, and we are embedding the skills within the school community to listen and respond</w:t>
      </w:r>
      <w:r w:rsidR="001409A6">
        <w:rPr>
          <w:rFonts w:asciiTheme="minorHAnsi" w:hAnsiTheme="minorHAnsi" w:cstheme="minorHAnsi"/>
        </w:rPr>
        <w:t xml:space="preserve"> appropriately and effectively.  </w:t>
      </w:r>
      <w:r w:rsidRPr="00D54117">
        <w:rPr>
          <w:rFonts w:asciiTheme="minorHAnsi" w:hAnsiTheme="minorHAnsi" w:cstheme="minorHAnsi"/>
        </w:rPr>
        <w:t>It is vital that our students are at the heart of any choice or decision making that is about them and we believe that this is the best way to safeguard them and ensure their welfare.</w:t>
      </w:r>
    </w:p>
    <w:p w14:paraId="2FCC2C15" w14:textId="77777777" w:rsidR="002818DF" w:rsidRPr="00D54117" w:rsidRDefault="002818DF" w:rsidP="00454CB3">
      <w:pPr>
        <w:tabs>
          <w:tab w:val="right" w:leader="underscore" w:pos="5760"/>
          <w:tab w:val="left" w:pos="5940"/>
          <w:tab w:val="right" w:leader="underscore" w:pos="9000"/>
        </w:tabs>
        <w:spacing w:after="0" w:line="240" w:lineRule="auto"/>
        <w:jc w:val="both"/>
        <w:rPr>
          <w:rFonts w:asciiTheme="minorHAnsi" w:hAnsiTheme="minorHAnsi" w:cstheme="minorHAnsi"/>
        </w:rPr>
      </w:pPr>
    </w:p>
    <w:p w14:paraId="46C3DB66" w14:textId="77777777" w:rsidR="002818DF" w:rsidRPr="00D54117" w:rsidRDefault="002818DF" w:rsidP="00454CB3">
      <w:pPr>
        <w:tabs>
          <w:tab w:val="right" w:leader="underscore" w:pos="5760"/>
          <w:tab w:val="left" w:pos="5940"/>
          <w:tab w:val="right" w:leader="underscore" w:pos="9000"/>
        </w:tabs>
        <w:spacing w:after="0" w:line="240" w:lineRule="auto"/>
        <w:jc w:val="both"/>
        <w:rPr>
          <w:rFonts w:asciiTheme="minorHAnsi" w:hAnsiTheme="minorHAnsi" w:cstheme="minorHAnsi"/>
        </w:rPr>
      </w:pPr>
      <w:r w:rsidRPr="00D54117">
        <w:rPr>
          <w:rFonts w:asciiTheme="minorHAnsi" w:hAnsiTheme="minorHAnsi" w:cstheme="minorHAnsi"/>
        </w:rPr>
        <w:t>Effective leadership is in place around safeguarding.   All staff members are DBS checked and the single central record is up to date and monitored regularly by the lead governor</w:t>
      </w:r>
      <w:r w:rsidR="001409A6">
        <w:rPr>
          <w:rFonts w:asciiTheme="minorHAnsi" w:hAnsiTheme="minorHAnsi" w:cstheme="minorHAnsi"/>
        </w:rPr>
        <w:t>s</w:t>
      </w:r>
      <w:r w:rsidRPr="00D54117">
        <w:rPr>
          <w:rFonts w:asciiTheme="minorHAnsi" w:hAnsiTheme="minorHAnsi" w:cstheme="minorHAnsi"/>
        </w:rPr>
        <w:t xml:space="preserve">.  References are always taken up for new staff.  Every interview panel includes at least one person with safer recruitment training.  There is an e-safety policy and e-safety committee in place.  There are links on the website to CEOP and other related sites where families can </w:t>
      </w:r>
      <w:r w:rsidR="001409A6">
        <w:rPr>
          <w:rFonts w:asciiTheme="minorHAnsi" w:hAnsiTheme="minorHAnsi" w:cstheme="minorHAnsi"/>
        </w:rPr>
        <w:t>obtain further advice and information.</w:t>
      </w:r>
    </w:p>
    <w:p w14:paraId="62C4B39E" w14:textId="77777777" w:rsidR="0079422C" w:rsidRPr="00D54117" w:rsidRDefault="0079422C" w:rsidP="009E5662">
      <w:pPr>
        <w:spacing w:after="0" w:line="240" w:lineRule="auto"/>
        <w:rPr>
          <w:rFonts w:asciiTheme="minorHAnsi" w:hAnsiTheme="minorHAnsi" w:cstheme="minorHAnsi"/>
        </w:rPr>
      </w:pPr>
    </w:p>
    <w:p w14:paraId="2F2B8CE4" w14:textId="77777777" w:rsidR="0079422C" w:rsidRPr="00D54117" w:rsidRDefault="002818DF" w:rsidP="00454CB3">
      <w:pPr>
        <w:tabs>
          <w:tab w:val="right" w:leader="underscore" w:pos="5760"/>
          <w:tab w:val="left" w:pos="5940"/>
          <w:tab w:val="right" w:leader="underscore" w:pos="9000"/>
        </w:tabs>
        <w:spacing w:after="0" w:line="240" w:lineRule="auto"/>
        <w:jc w:val="both"/>
        <w:rPr>
          <w:rFonts w:asciiTheme="minorHAnsi" w:hAnsiTheme="minorHAnsi" w:cstheme="minorHAnsi"/>
        </w:rPr>
      </w:pPr>
      <w:r w:rsidRPr="00D54117">
        <w:rPr>
          <w:rFonts w:asciiTheme="minorHAnsi" w:hAnsiTheme="minorHAnsi" w:cstheme="minorHAnsi"/>
        </w:rPr>
        <w:t>R</w:t>
      </w:r>
      <w:r w:rsidR="0079422C" w:rsidRPr="00D54117">
        <w:rPr>
          <w:rFonts w:asciiTheme="minorHAnsi" w:hAnsiTheme="minorHAnsi" w:cstheme="minorHAnsi"/>
        </w:rPr>
        <w:t xml:space="preserve">igorous risk assessments </w:t>
      </w:r>
      <w:r w:rsidR="001409A6">
        <w:rPr>
          <w:rFonts w:asciiTheme="minorHAnsi" w:hAnsiTheme="minorHAnsi" w:cstheme="minorHAnsi"/>
        </w:rPr>
        <w:t xml:space="preserve">are </w:t>
      </w:r>
      <w:r w:rsidR="0079422C" w:rsidRPr="00D54117">
        <w:rPr>
          <w:rFonts w:asciiTheme="minorHAnsi" w:hAnsiTheme="minorHAnsi" w:cstheme="minorHAnsi"/>
        </w:rPr>
        <w:t xml:space="preserve">in place against all activities including </w:t>
      </w:r>
      <w:r w:rsidR="001409A6">
        <w:rPr>
          <w:rFonts w:asciiTheme="minorHAnsi" w:hAnsiTheme="minorHAnsi" w:cstheme="minorHAnsi"/>
        </w:rPr>
        <w:t xml:space="preserve">a </w:t>
      </w:r>
      <w:r w:rsidR="0079422C" w:rsidRPr="00D54117">
        <w:rPr>
          <w:rFonts w:asciiTheme="minorHAnsi" w:hAnsiTheme="minorHAnsi" w:cstheme="minorHAnsi"/>
        </w:rPr>
        <w:t>wide range of off-site activities.  There are individual evacuation plans in place for those who need them and individual risk assessments for all students. All incidents including safeguarding concerns are logged on CPOMS (Child Protection O</w:t>
      </w:r>
      <w:r w:rsidRPr="00D54117">
        <w:rPr>
          <w:rFonts w:asciiTheme="minorHAnsi" w:hAnsiTheme="minorHAnsi" w:cstheme="minorHAnsi"/>
        </w:rPr>
        <w:t>nline Monitoring System</w:t>
      </w:r>
      <w:r w:rsidR="0079422C" w:rsidRPr="00D54117">
        <w:rPr>
          <w:rFonts w:asciiTheme="minorHAnsi" w:hAnsiTheme="minorHAnsi" w:cstheme="minorHAnsi"/>
        </w:rPr>
        <w:t xml:space="preserve">) and regularly scrutinized by the Teaching </w:t>
      </w:r>
      <w:r w:rsidR="00617D0A">
        <w:rPr>
          <w:rFonts w:asciiTheme="minorHAnsi" w:hAnsiTheme="minorHAnsi" w:cstheme="minorHAnsi"/>
        </w:rPr>
        <w:t xml:space="preserve">&amp; </w:t>
      </w:r>
      <w:r w:rsidR="0079422C" w:rsidRPr="00D54117">
        <w:rPr>
          <w:rFonts w:asciiTheme="minorHAnsi" w:hAnsiTheme="minorHAnsi" w:cstheme="minorHAnsi"/>
        </w:rPr>
        <w:t xml:space="preserve">Learning </w:t>
      </w:r>
      <w:r w:rsidR="00617D0A">
        <w:rPr>
          <w:rFonts w:asciiTheme="minorHAnsi" w:hAnsiTheme="minorHAnsi" w:cstheme="minorHAnsi"/>
        </w:rPr>
        <w:t>SLT.</w:t>
      </w:r>
    </w:p>
    <w:p w14:paraId="34C8CE29" w14:textId="77777777" w:rsidR="0079422C" w:rsidRPr="00D54117" w:rsidRDefault="0079422C" w:rsidP="00454CB3">
      <w:pPr>
        <w:tabs>
          <w:tab w:val="right" w:leader="underscore" w:pos="5760"/>
          <w:tab w:val="left" w:pos="5940"/>
          <w:tab w:val="right" w:leader="underscore" w:pos="9000"/>
        </w:tabs>
        <w:spacing w:after="0" w:line="240" w:lineRule="auto"/>
        <w:jc w:val="both"/>
        <w:rPr>
          <w:rFonts w:asciiTheme="minorHAnsi" w:hAnsiTheme="minorHAnsi" w:cstheme="minorHAnsi"/>
        </w:rPr>
      </w:pPr>
    </w:p>
    <w:p w14:paraId="1699D1BD" w14:textId="77777777" w:rsidR="0079422C" w:rsidRPr="00D54117" w:rsidRDefault="0079422C" w:rsidP="00454CB3">
      <w:pPr>
        <w:tabs>
          <w:tab w:val="right" w:leader="underscore" w:pos="5760"/>
          <w:tab w:val="left" w:pos="5940"/>
          <w:tab w:val="right" w:leader="underscore" w:pos="9000"/>
        </w:tabs>
        <w:spacing w:after="0" w:line="240" w:lineRule="auto"/>
        <w:jc w:val="both"/>
        <w:rPr>
          <w:rFonts w:asciiTheme="minorHAnsi" w:hAnsiTheme="minorHAnsi" w:cstheme="minorHAnsi"/>
        </w:rPr>
      </w:pPr>
      <w:r w:rsidRPr="00D54117">
        <w:rPr>
          <w:rFonts w:asciiTheme="minorHAnsi" w:hAnsiTheme="minorHAnsi" w:cstheme="minorHAnsi"/>
        </w:rPr>
        <w:t xml:space="preserve">All staff members receive up </w:t>
      </w:r>
      <w:r w:rsidR="00617D0A">
        <w:rPr>
          <w:rFonts w:asciiTheme="minorHAnsi" w:hAnsiTheme="minorHAnsi" w:cstheme="minorHAnsi"/>
        </w:rPr>
        <w:t xml:space="preserve">to date safeguarding training.  </w:t>
      </w:r>
      <w:r w:rsidRPr="00D54117">
        <w:rPr>
          <w:rFonts w:asciiTheme="minorHAnsi" w:hAnsiTheme="minorHAnsi" w:cstheme="minorHAnsi"/>
        </w:rPr>
        <w:t>In September 2018</w:t>
      </w:r>
      <w:r w:rsidR="00617D0A">
        <w:rPr>
          <w:rFonts w:asciiTheme="minorHAnsi" w:hAnsiTheme="minorHAnsi" w:cstheme="minorHAnsi"/>
        </w:rPr>
        <w:t>,</w:t>
      </w:r>
      <w:r w:rsidRPr="00D54117">
        <w:rPr>
          <w:rFonts w:asciiTheme="minorHAnsi" w:hAnsiTheme="minorHAnsi" w:cstheme="minorHAnsi"/>
        </w:rPr>
        <w:t xml:space="preserve"> staff signed to a</w:t>
      </w:r>
      <w:r w:rsidR="00617D0A">
        <w:rPr>
          <w:rFonts w:asciiTheme="minorHAnsi" w:hAnsiTheme="minorHAnsi" w:cstheme="minorHAnsi"/>
        </w:rPr>
        <w:t>c</w:t>
      </w:r>
      <w:r w:rsidRPr="00D54117">
        <w:rPr>
          <w:rFonts w:asciiTheme="minorHAnsi" w:hAnsiTheme="minorHAnsi" w:cstheme="minorHAnsi"/>
        </w:rPr>
        <w:t xml:space="preserve">knowledge </w:t>
      </w:r>
      <w:r w:rsidR="004A2413">
        <w:rPr>
          <w:rFonts w:asciiTheme="minorHAnsi" w:hAnsiTheme="minorHAnsi" w:cstheme="minorHAnsi"/>
        </w:rPr>
        <w:t xml:space="preserve">their read/receipt of </w:t>
      </w:r>
      <w:r w:rsidR="00617D0A">
        <w:rPr>
          <w:rFonts w:asciiTheme="minorHAnsi" w:hAnsiTheme="minorHAnsi" w:cstheme="minorHAnsi"/>
        </w:rPr>
        <w:t xml:space="preserve">the revised Keeping Children Safe </w:t>
      </w:r>
      <w:r w:rsidR="004A2413">
        <w:rPr>
          <w:rFonts w:asciiTheme="minorHAnsi" w:hAnsiTheme="minorHAnsi" w:cstheme="minorHAnsi"/>
        </w:rPr>
        <w:t>i</w:t>
      </w:r>
      <w:r w:rsidR="00617D0A">
        <w:rPr>
          <w:rFonts w:asciiTheme="minorHAnsi" w:hAnsiTheme="minorHAnsi" w:cstheme="minorHAnsi"/>
        </w:rPr>
        <w:t>n Education document</w:t>
      </w:r>
      <w:r w:rsidRPr="00D54117">
        <w:rPr>
          <w:rFonts w:asciiTheme="minorHAnsi" w:hAnsiTheme="minorHAnsi" w:cstheme="minorHAnsi"/>
        </w:rPr>
        <w:t xml:space="preserve">.  There is clear information around the school with photos of the </w:t>
      </w:r>
      <w:r w:rsidR="004A2413" w:rsidRPr="00D54117">
        <w:rPr>
          <w:rFonts w:asciiTheme="minorHAnsi" w:hAnsiTheme="minorHAnsi" w:cstheme="minorHAnsi"/>
        </w:rPr>
        <w:t>Designated Safeguarding Leads</w:t>
      </w:r>
      <w:r w:rsidRPr="00D54117">
        <w:rPr>
          <w:rFonts w:asciiTheme="minorHAnsi" w:hAnsiTheme="minorHAnsi" w:cstheme="minorHAnsi"/>
        </w:rPr>
        <w:t xml:space="preserve">.  There is a named </w:t>
      </w:r>
      <w:r w:rsidR="004A2413">
        <w:rPr>
          <w:rFonts w:asciiTheme="minorHAnsi" w:hAnsiTheme="minorHAnsi" w:cstheme="minorHAnsi"/>
        </w:rPr>
        <w:t xml:space="preserve">lead </w:t>
      </w:r>
      <w:r w:rsidRPr="00D54117">
        <w:rPr>
          <w:rFonts w:asciiTheme="minorHAnsi" w:hAnsiTheme="minorHAnsi" w:cstheme="minorHAnsi"/>
        </w:rPr>
        <w:t>safeguarding governor</w:t>
      </w:r>
      <w:r w:rsidR="004A2413">
        <w:rPr>
          <w:rFonts w:asciiTheme="minorHAnsi" w:hAnsiTheme="minorHAnsi" w:cstheme="minorHAnsi"/>
        </w:rPr>
        <w:t xml:space="preserve">, supported by two additional safeguarding governors, who </w:t>
      </w:r>
      <w:r w:rsidRPr="00D54117">
        <w:rPr>
          <w:rFonts w:asciiTheme="minorHAnsi" w:hAnsiTheme="minorHAnsi" w:cstheme="minorHAnsi"/>
        </w:rPr>
        <w:t>regular</w:t>
      </w:r>
      <w:r w:rsidR="004A2413">
        <w:rPr>
          <w:rFonts w:asciiTheme="minorHAnsi" w:hAnsiTheme="minorHAnsi" w:cstheme="minorHAnsi"/>
        </w:rPr>
        <w:t xml:space="preserve">ly scrutinise </w:t>
      </w:r>
      <w:r w:rsidRPr="00D54117">
        <w:rPr>
          <w:rFonts w:asciiTheme="minorHAnsi" w:hAnsiTheme="minorHAnsi" w:cstheme="minorHAnsi"/>
        </w:rPr>
        <w:t>processes.</w:t>
      </w:r>
      <w:r w:rsidR="00617D0A">
        <w:rPr>
          <w:rFonts w:asciiTheme="minorHAnsi" w:hAnsiTheme="minorHAnsi" w:cstheme="minorHAnsi"/>
        </w:rPr>
        <w:t xml:space="preserve">  </w:t>
      </w:r>
      <w:r w:rsidR="002818DF" w:rsidRPr="00D54117">
        <w:rPr>
          <w:rFonts w:asciiTheme="minorHAnsi" w:hAnsiTheme="minorHAnsi" w:cstheme="minorHAnsi"/>
        </w:rPr>
        <w:t xml:space="preserve">PREVENT training is delivered across the staff team and as part of the induction programme. </w:t>
      </w:r>
      <w:r w:rsidR="004A2413">
        <w:rPr>
          <w:rFonts w:asciiTheme="minorHAnsi" w:hAnsiTheme="minorHAnsi" w:cstheme="minorHAnsi"/>
        </w:rPr>
        <w:t xml:space="preserve"> </w:t>
      </w:r>
      <w:r w:rsidR="002818DF" w:rsidRPr="00D54117">
        <w:rPr>
          <w:rFonts w:asciiTheme="minorHAnsi" w:hAnsiTheme="minorHAnsi" w:cstheme="minorHAnsi"/>
        </w:rPr>
        <w:t xml:space="preserve">A recent survey from the </w:t>
      </w:r>
      <w:r w:rsidR="004A2413" w:rsidRPr="00D54117">
        <w:rPr>
          <w:rFonts w:asciiTheme="minorHAnsi" w:hAnsiTheme="minorHAnsi" w:cstheme="minorHAnsi"/>
        </w:rPr>
        <w:t xml:space="preserve">Local Authority </w:t>
      </w:r>
      <w:r w:rsidR="002818DF" w:rsidRPr="00D54117">
        <w:rPr>
          <w:rFonts w:asciiTheme="minorHAnsi" w:hAnsiTheme="minorHAnsi" w:cstheme="minorHAnsi"/>
        </w:rPr>
        <w:t>showed the majority of staff are confident in dealing with any safeguarding concerns.</w:t>
      </w:r>
    </w:p>
    <w:p w14:paraId="26100725" w14:textId="77777777" w:rsidR="0079422C" w:rsidRPr="00D54117" w:rsidRDefault="0079422C" w:rsidP="00454CB3">
      <w:pPr>
        <w:tabs>
          <w:tab w:val="right" w:leader="underscore" w:pos="5760"/>
          <w:tab w:val="left" w:pos="5940"/>
          <w:tab w:val="right" w:leader="underscore" w:pos="9000"/>
        </w:tabs>
        <w:spacing w:after="0" w:line="240" w:lineRule="auto"/>
        <w:jc w:val="both"/>
        <w:rPr>
          <w:rFonts w:asciiTheme="minorHAnsi" w:hAnsiTheme="minorHAnsi" w:cstheme="minorHAnsi"/>
        </w:rPr>
      </w:pPr>
    </w:p>
    <w:p w14:paraId="4FEED4DB" w14:textId="77777777" w:rsidR="0079422C" w:rsidRPr="00D54117" w:rsidRDefault="0079422C" w:rsidP="00454CB3">
      <w:pPr>
        <w:tabs>
          <w:tab w:val="right" w:leader="underscore" w:pos="5760"/>
          <w:tab w:val="left" w:pos="5940"/>
          <w:tab w:val="right" w:leader="underscore" w:pos="9000"/>
        </w:tabs>
        <w:spacing w:after="0" w:line="240" w:lineRule="auto"/>
        <w:jc w:val="both"/>
        <w:rPr>
          <w:rFonts w:asciiTheme="minorHAnsi" w:hAnsiTheme="minorHAnsi" w:cstheme="minorHAnsi"/>
        </w:rPr>
      </w:pPr>
      <w:r w:rsidRPr="00D54117">
        <w:rPr>
          <w:rFonts w:asciiTheme="minorHAnsi" w:hAnsiTheme="minorHAnsi" w:cstheme="minorHAnsi"/>
        </w:rPr>
        <w:t xml:space="preserve">The Safeguarding Leads from the federation schools meet regularly to ensure consistency of practice and to review and monitor training and safeguarding updates. </w:t>
      </w:r>
      <w:r w:rsidR="004A2413">
        <w:rPr>
          <w:rFonts w:asciiTheme="minorHAnsi" w:hAnsiTheme="minorHAnsi" w:cstheme="minorHAnsi"/>
        </w:rPr>
        <w:t xml:space="preserve"> </w:t>
      </w:r>
      <w:r w:rsidRPr="00D54117">
        <w:rPr>
          <w:rFonts w:asciiTheme="minorHAnsi" w:hAnsiTheme="minorHAnsi" w:cstheme="minorHAnsi"/>
        </w:rPr>
        <w:t xml:space="preserve">All safeguarding leads and deputies have </w:t>
      </w:r>
      <w:r w:rsidR="004A2413">
        <w:rPr>
          <w:rFonts w:asciiTheme="minorHAnsi" w:hAnsiTheme="minorHAnsi" w:cstheme="minorHAnsi"/>
        </w:rPr>
        <w:t>L</w:t>
      </w:r>
      <w:r w:rsidRPr="00D54117">
        <w:rPr>
          <w:rFonts w:asciiTheme="minorHAnsi" w:hAnsiTheme="minorHAnsi" w:cstheme="minorHAnsi"/>
        </w:rPr>
        <w:t xml:space="preserve">evel 3 training and have all attended training around Operation Encompass, which is a police initiative to rapidly respond to sharing sensitive information when domestic </w:t>
      </w:r>
      <w:r w:rsidR="000F17D8" w:rsidRPr="00D54117">
        <w:rPr>
          <w:rFonts w:asciiTheme="minorHAnsi" w:hAnsiTheme="minorHAnsi" w:cstheme="minorHAnsi"/>
        </w:rPr>
        <w:t>abuse affects</w:t>
      </w:r>
      <w:r w:rsidR="002818DF" w:rsidRPr="00D54117">
        <w:rPr>
          <w:rFonts w:asciiTheme="minorHAnsi" w:hAnsiTheme="minorHAnsi" w:cstheme="minorHAnsi"/>
        </w:rPr>
        <w:t xml:space="preserve"> our students an</w:t>
      </w:r>
      <w:r w:rsidR="004A2413">
        <w:rPr>
          <w:rFonts w:asciiTheme="minorHAnsi" w:hAnsiTheme="minorHAnsi" w:cstheme="minorHAnsi"/>
        </w:rPr>
        <w:t xml:space="preserve">d families.  </w:t>
      </w:r>
      <w:r w:rsidR="002818DF" w:rsidRPr="00D54117">
        <w:rPr>
          <w:rFonts w:asciiTheme="minorHAnsi" w:hAnsiTheme="minorHAnsi" w:cstheme="minorHAnsi"/>
        </w:rPr>
        <w:t xml:space="preserve">The </w:t>
      </w:r>
      <w:r w:rsidR="004A2413" w:rsidRPr="00D54117">
        <w:rPr>
          <w:rFonts w:asciiTheme="minorHAnsi" w:hAnsiTheme="minorHAnsi" w:cstheme="minorHAnsi"/>
        </w:rPr>
        <w:t xml:space="preserve">Safeguarding Hub </w:t>
      </w:r>
      <w:r w:rsidR="002818DF" w:rsidRPr="00D54117">
        <w:rPr>
          <w:rFonts w:asciiTheme="minorHAnsi" w:hAnsiTheme="minorHAnsi" w:cstheme="minorHAnsi"/>
        </w:rPr>
        <w:t>meets twice a term to monitor and review processes and procedures; provide emotional support and; regular supervision.</w:t>
      </w:r>
    </w:p>
    <w:p w14:paraId="1868BB2A" w14:textId="77777777" w:rsidR="0079422C" w:rsidRPr="00D54117" w:rsidRDefault="0079422C" w:rsidP="00454CB3">
      <w:pPr>
        <w:tabs>
          <w:tab w:val="right" w:leader="underscore" w:pos="5760"/>
          <w:tab w:val="left" w:pos="5940"/>
          <w:tab w:val="right" w:leader="underscore" w:pos="9000"/>
        </w:tabs>
        <w:spacing w:after="0" w:line="240" w:lineRule="auto"/>
        <w:jc w:val="both"/>
        <w:rPr>
          <w:rFonts w:asciiTheme="minorHAnsi" w:hAnsiTheme="minorHAnsi" w:cstheme="minorHAnsi"/>
        </w:rPr>
      </w:pPr>
    </w:p>
    <w:p w14:paraId="04E0F96D" w14:textId="77777777" w:rsidR="0079422C" w:rsidRPr="00D54117" w:rsidRDefault="0079422C" w:rsidP="00454CB3">
      <w:pPr>
        <w:tabs>
          <w:tab w:val="right" w:leader="underscore" w:pos="5760"/>
          <w:tab w:val="left" w:pos="5940"/>
          <w:tab w:val="right" w:leader="underscore" w:pos="9000"/>
        </w:tabs>
        <w:spacing w:after="0" w:line="240" w:lineRule="auto"/>
        <w:jc w:val="both"/>
        <w:rPr>
          <w:rFonts w:asciiTheme="minorHAnsi" w:hAnsiTheme="minorHAnsi" w:cstheme="minorHAnsi"/>
        </w:rPr>
      </w:pPr>
      <w:r w:rsidRPr="00D54117">
        <w:rPr>
          <w:rFonts w:asciiTheme="minorHAnsi" w:hAnsiTheme="minorHAnsi" w:cstheme="minorHAnsi"/>
        </w:rPr>
        <w:t>Th</w:t>
      </w:r>
      <w:r w:rsidR="004A2413">
        <w:rPr>
          <w:rFonts w:asciiTheme="minorHAnsi" w:hAnsiTheme="minorHAnsi" w:cstheme="minorHAnsi"/>
        </w:rPr>
        <w:t>ere is a senior leader for Health &amp; Safety and Premises</w:t>
      </w:r>
      <w:r w:rsidRPr="00D54117">
        <w:rPr>
          <w:rFonts w:asciiTheme="minorHAnsi" w:hAnsiTheme="minorHAnsi" w:cstheme="minorHAnsi"/>
        </w:rPr>
        <w:t xml:space="preserve"> with a </w:t>
      </w:r>
      <w:r w:rsidR="004A2413">
        <w:rPr>
          <w:rFonts w:asciiTheme="minorHAnsi" w:hAnsiTheme="minorHAnsi" w:cstheme="minorHAnsi"/>
        </w:rPr>
        <w:t>f</w:t>
      </w:r>
      <w:r w:rsidRPr="00D54117">
        <w:rPr>
          <w:rFonts w:asciiTheme="minorHAnsi" w:hAnsiTheme="minorHAnsi" w:cstheme="minorHAnsi"/>
        </w:rPr>
        <w:t>ederation-wide remit.</w:t>
      </w:r>
      <w:r w:rsidR="002818DF" w:rsidRPr="00D54117">
        <w:rPr>
          <w:rFonts w:asciiTheme="minorHAnsi" w:hAnsiTheme="minorHAnsi" w:cstheme="minorHAnsi"/>
        </w:rPr>
        <w:t xml:space="preserve">  </w:t>
      </w:r>
      <w:r w:rsidRPr="00D54117">
        <w:rPr>
          <w:rFonts w:asciiTheme="minorHAnsi" w:hAnsiTheme="minorHAnsi" w:cstheme="minorHAnsi"/>
        </w:rPr>
        <w:t>There is rigorous health and safety recording of all accidents and incidents including “near-miss” accident recording.  There is a link governor for health and safety who regularly scrutinises recorded accident and incident data with senior leaders to inform actions to mitigate risk.</w:t>
      </w:r>
    </w:p>
    <w:p w14:paraId="45CD82CB" w14:textId="77777777" w:rsidR="0079422C" w:rsidRPr="00D54117" w:rsidRDefault="0079422C" w:rsidP="00454CB3">
      <w:pPr>
        <w:tabs>
          <w:tab w:val="right" w:leader="underscore" w:pos="5760"/>
          <w:tab w:val="left" w:pos="5940"/>
          <w:tab w:val="right" w:leader="underscore" w:pos="9000"/>
        </w:tabs>
        <w:spacing w:after="0" w:line="240" w:lineRule="auto"/>
        <w:jc w:val="both"/>
        <w:rPr>
          <w:rFonts w:asciiTheme="minorHAnsi" w:hAnsiTheme="minorHAnsi" w:cstheme="minorHAnsi"/>
        </w:rPr>
      </w:pPr>
    </w:p>
    <w:p w14:paraId="781F886C" w14:textId="77777777" w:rsidR="0079422C" w:rsidRPr="002818DF" w:rsidRDefault="0079422C" w:rsidP="00454CB3">
      <w:pPr>
        <w:tabs>
          <w:tab w:val="right" w:leader="underscore" w:pos="5760"/>
          <w:tab w:val="left" w:pos="5940"/>
          <w:tab w:val="right" w:leader="underscore" w:pos="9000"/>
        </w:tabs>
        <w:spacing w:after="0" w:line="240" w:lineRule="auto"/>
        <w:jc w:val="both"/>
        <w:rPr>
          <w:rFonts w:asciiTheme="minorHAnsi" w:hAnsiTheme="minorHAnsi" w:cstheme="minorHAnsi"/>
        </w:rPr>
      </w:pPr>
      <w:r w:rsidRPr="00D54117">
        <w:rPr>
          <w:rFonts w:asciiTheme="minorHAnsi" w:hAnsiTheme="minorHAnsi" w:cstheme="minorHAnsi"/>
        </w:rPr>
        <w:t xml:space="preserve">There are good security procedures in place for visitors, staff and pupils.  The school has a signing in </w:t>
      </w:r>
      <w:r w:rsidR="004A2413">
        <w:rPr>
          <w:rFonts w:asciiTheme="minorHAnsi" w:hAnsiTheme="minorHAnsi" w:cstheme="minorHAnsi"/>
        </w:rPr>
        <w:t>a</w:t>
      </w:r>
      <w:r w:rsidRPr="00D54117">
        <w:rPr>
          <w:rFonts w:asciiTheme="minorHAnsi" w:hAnsiTheme="minorHAnsi" w:cstheme="minorHAnsi"/>
        </w:rPr>
        <w:t xml:space="preserve">pp, IPad security system and all adults are expected to wear identity badges which clearly displays their photograph and their name.  All new visitors to the school are given a safeguarding leaflet.  </w:t>
      </w:r>
      <w:r w:rsidR="004A2413">
        <w:rPr>
          <w:rFonts w:asciiTheme="minorHAnsi" w:hAnsiTheme="minorHAnsi" w:cstheme="minorHAnsi"/>
        </w:rPr>
        <w:t xml:space="preserve"> </w:t>
      </w:r>
      <w:r w:rsidRPr="00D54117">
        <w:rPr>
          <w:rFonts w:asciiTheme="minorHAnsi" w:hAnsiTheme="minorHAnsi" w:cstheme="minorHAnsi"/>
        </w:rPr>
        <w:t>Learners have been known to challenge people they don’t know who are not wearing a visitor’s badge.</w:t>
      </w:r>
    </w:p>
    <w:p w14:paraId="6CC19FE7" w14:textId="77777777" w:rsidR="0079422C" w:rsidRDefault="0079422C" w:rsidP="00454CB3">
      <w:pPr>
        <w:tabs>
          <w:tab w:val="right" w:leader="underscore" w:pos="5760"/>
          <w:tab w:val="left" w:pos="5940"/>
          <w:tab w:val="right" w:leader="underscore" w:pos="9000"/>
        </w:tabs>
        <w:spacing w:after="0" w:line="240" w:lineRule="auto"/>
        <w:jc w:val="both"/>
        <w:rPr>
          <w:rFonts w:asciiTheme="minorHAnsi" w:hAnsiTheme="minorHAnsi" w:cstheme="minorHAnsi"/>
        </w:rPr>
      </w:pPr>
    </w:p>
    <w:p w14:paraId="0046E189" w14:textId="77777777" w:rsidR="00FE617C" w:rsidRPr="00BC671C" w:rsidRDefault="00FE617C" w:rsidP="00454CB3">
      <w:pPr>
        <w:tabs>
          <w:tab w:val="right" w:leader="underscore" w:pos="5760"/>
          <w:tab w:val="left" w:pos="5940"/>
          <w:tab w:val="right" w:leader="underscore" w:pos="9000"/>
        </w:tabs>
        <w:spacing w:after="0" w:line="240" w:lineRule="auto"/>
        <w:jc w:val="both"/>
        <w:rPr>
          <w:b/>
          <w:smallCaps/>
          <w:color w:val="FF0000"/>
          <w:sz w:val="30"/>
        </w:rPr>
      </w:pPr>
      <w:r>
        <w:rPr>
          <w:b/>
          <w:smallCaps/>
          <w:color w:val="FF0000"/>
          <w:sz w:val="30"/>
        </w:rPr>
        <w:t>Outcomes for Pupils</w:t>
      </w:r>
    </w:p>
    <w:p w14:paraId="3A46F792" w14:textId="77777777" w:rsidR="00036025" w:rsidRPr="00FE617C" w:rsidRDefault="00036025" w:rsidP="00454CB3">
      <w:pPr>
        <w:tabs>
          <w:tab w:val="right" w:leader="underscore" w:pos="5760"/>
          <w:tab w:val="left" w:pos="5940"/>
          <w:tab w:val="right" w:leader="underscore" w:pos="9000"/>
        </w:tabs>
        <w:spacing w:after="0" w:line="240" w:lineRule="auto"/>
        <w:jc w:val="both"/>
        <w:rPr>
          <w:rFonts w:asciiTheme="minorHAnsi" w:hAnsiTheme="minorHAnsi" w:cstheme="minorHAnsi"/>
          <w:b/>
        </w:rPr>
      </w:pPr>
      <w:r>
        <w:rPr>
          <w:rFonts w:asciiTheme="minorHAnsi" w:hAnsiTheme="minorHAnsi" w:cstheme="minorHAnsi"/>
          <w:b/>
        </w:rPr>
        <w:t>… is ‘Outstanding’.  Pupils’ individual needs are met very effectively by diligent staff</w:t>
      </w:r>
      <w:r w:rsidR="00F71F3C">
        <w:rPr>
          <w:rFonts w:asciiTheme="minorHAnsi" w:hAnsiTheme="minorHAnsi" w:cstheme="minorHAnsi"/>
          <w:b/>
        </w:rPr>
        <w:t xml:space="preserve"> and through exciting learning opportunities</w:t>
      </w:r>
      <w:r>
        <w:rPr>
          <w:rFonts w:asciiTheme="minorHAnsi" w:hAnsiTheme="minorHAnsi" w:cstheme="minorHAnsi"/>
          <w:b/>
        </w:rPr>
        <w:t>, providing a positive learning climate enabling all pupils to thrive and make good progress.</w:t>
      </w:r>
    </w:p>
    <w:p w14:paraId="4F947BB9" w14:textId="77777777" w:rsidR="00036025" w:rsidRPr="00B00AA5" w:rsidRDefault="00036025" w:rsidP="00454CB3">
      <w:pPr>
        <w:tabs>
          <w:tab w:val="right" w:leader="underscore" w:pos="5760"/>
          <w:tab w:val="left" w:pos="5940"/>
          <w:tab w:val="right" w:leader="underscore" w:pos="9000"/>
        </w:tabs>
        <w:spacing w:after="0" w:line="240" w:lineRule="auto"/>
        <w:jc w:val="both"/>
        <w:rPr>
          <w:rFonts w:asciiTheme="minorHAnsi" w:hAnsiTheme="minorHAnsi" w:cstheme="minorHAnsi"/>
        </w:rPr>
      </w:pPr>
    </w:p>
    <w:p w14:paraId="0E5B4EB6" w14:textId="77777777" w:rsidR="0025700F" w:rsidRPr="00796376" w:rsidRDefault="0025700F" w:rsidP="00454CB3">
      <w:pPr>
        <w:spacing w:after="0" w:line="240" w:lineRule="auto"/>
        <w:jc w:val="both"/>
        <w:rPr>
          <w:rFonts w:asciiTheme="minorHAnsi" w:hAnsiTheme="minorHAnsi" w:cstheme="minorHAnsi"/>
        </w:rPr>
      </w:pPr>
      <w:r w:rsidRPr="00796376">
        <w:rPr>
          <w:rFonts w:asciiTheme="minorHAnsi" w:hAnsiTheme="minorHAnsi" w:cstheme="minorHAnsi"/>
        </w:rPr>
        <w:t xml:space="preserve">Our learners </w:t>
      </w:r>
      <w:r>
        <w:rPr>
          <w:rFonts w:asciiTheme="minorHAnsi" w:hAnsiTheme="minorHAnsi" w:cstheme="minorHAnsi"/>
        </w:rPr>
        <w:t xml:space="preserve">continue to be </w:t>
      </w:r>
      <w:r w:rsidRPr="00796376">
        <w:rPr>
          <w:rFonts w:asciiTheme="minorHAnsi" w:hAnsiTheme="minorHAnsi" w:cstheme="minorHAnsi"/>
        </w:rPr>
        <w:t>at the centre of everything we do and we advocate personalised methodologies through our highly differentiated curriculum and approaches. We provide a secure, enjoyable and stimulating place to learn where learners have opportunities to take risks with their learning and develop skills, knowledge and understanding for life beyond the school gate.</w:t>
      </w:r>
    </w:p>
    <w:p w14:paraId="5FE7622C" w14:textId="77777777" w:rsidR="00A044EE" w:rsidRPr="00A044EE" w:rsidRDefault="00A044EE" w:rsidP="00454CB3">
      <w:pPr>
        <w:tabs>
          <w:tab w:val="right" w:leader="underscore" w:pos="5760"/>
          <w:tab w:val="left" w:pos="5940"/>
          <w:tab w:val="right" w:leader="underscore" w:pos="9000"/>
        </w:tabs>
        <w:spacing w:after="0" w:line="240" w:lineRule="auto"/>
        <w:jc w:val="both"/>
        <w:rPr>
          <w:rFonts w:asciiTheme="minorHAnsi" w:hAnsiTheme="minorHAnsi" w:cstheme="minorHAnsi"/>
        </w:rPr>
      </w:pPr>
    </w:p>
    <w:p w14:paraId="4AAE2BD1" w14:textId="77777777" w:rsidR="00B141D0" w:rsidRPr="00B141D0" w:rsidRDefault="00B141D0" w:rsidP="00454CB3">
      <w:pPr>
        <w:pStyle w:val="NoSpacing"/>
        <w:jc w:val="both"/>
      </w:pPr>
      <w:r>
        <w:t>A</w:t>
      </w:r>
      <w:r w:rsidRPr="00B141D0">
        <w:t>ll learners are entitled to equitable access to rich and inspiring learning opportunities, encompassing the full range of curriculum areas within the Early Years Foundation Stage, National Curriculum, Entry Level and Life Skills. This is achieved through</w:t>
      </w:r>
      <w:r>
        <w:t>:</w:t>
      </w:r>
      <w:r w:rsidRPr="00B141D0">
        <w:t xml:space="preserve"> </w:t>
      </w:r>
    </w:p>
    <w:p w14:paraId="16D3D81B" w14:textId="77777777" w:rsidR="003B1A3E" w:rsidRPr="00B141D0" w:rsidRDefault="00583FD1" w:rsidP="004A2413">
      <w:pPr>
        <w:pStyle w:val="NoSpacing"/>
        <w:numPr>
          <w:ilvl w:val="0"/>
          <w:numId w:val="29"/>
        </w:numPr>
        <w:ind w:left="360"/>
        <w:jc w:val="both"/>
      </w:pPr>
      <w:r w:rsidRPr="00B141D0">
        <w:t xml:space="preserve">person centred processes that allow a deep understanding of each individual; </w:t>
      </w:r>
    </w:p>
    <w:p w14:paraId="58163BDB" w14:textId="77777777" w:rsidR="003B1A3E" w:rsidRPr="00B141D0" w:rsidRDefault="00B141D0" w:rsidP="004A2413">
      <w:pPr>
        <w:pStyle w:val="NoSpacing"/>
        <w:numPr>
          <w:ilvl w:val="0"/>
          <w:numId w:val="29"/>
        </w:numPr>
        <w:ind w:left="360"/>
        <w:jc w:val="both"/>
      </w:pPr>
      <w:r>
        <w:t>close working with families and other professionals;</w:t>
      </w:r>
    </w:p>
    <w:p w14:paraId="6803154D" w14:textId="77777777" w:rsidR="003B1A3E" w:rsidRDefault="00583FD1" w:rsidP="004A2413">
      <w:pPr>
        <w:pStyle w:val="NoSpacing"/>
        <w:numPr>
          <w:ilvl w:val="0"/>
          <w:numId w:val="29"/>
        </w:numPr>
        <w:ind w:left="360"/>
        <w:jc w:val="both"/>
      </w:pPr>
      <w:r w:rsidRPr="00B141D0">
        <w:t>skilled differentiation and delivery of learning opportunities by exceptional teaching and support staff</w:t>
      </w:r>
      <w:r w:rsidR="004A2413">
        <w:t>;</w:t>
      </w:r>
    </w:p>
    <w:p w14:paraId="59551585" w14:textId="77777777" w:rsidR="009E5662" w:rsidRDefault="004A2413" w:rsidP="009E5662">
      <w:pPr>
        <w:pStyle w:val="NoSpacing"/>
        <w:numPr>
          <w:ilvl w:val="0"/>
          <w:numId w:val="29"/>
        </w:numPr>
        <w:ind w:left="360"/>
        <w:jc w:val="both"/>
      </w:pPr>
      <w:r>
        <w:t>l</w:t>
      </w:r>
      <w:r w:rsidR="00B141D0">
        <w:t>earning</w:t>
      </w:r>
      <w:r w:rsidR="00B141D0" w:rsidRPr="00B141D0">
        <w:t xml:space="preserve"> carefully tailored to suit learners</w:t>
      </w:r>
      <w:r w:rsidR="00F95620">
        <w:t xml:space="preserve"> needs</w:t>
      </w:r>
      <w:r w:rsidR="00B141D0">
        <w:t>.</w:t>
      </w:r>
    </w:p>
    <w:p w14:paraId="30277465" w14:textId="77777777" w:rsidR="00B141D0" w:rsidRPr="009E5662" w:rsidRDefault="00B141D0" w:rsidP="009E5662">
      <w:pPr>
        <w:pStyle w:val="NoSpacing"/>
        <w:numPr>
          <w:ilvl w:val="0"/>
          <w:numId w:val="29"/>
        </w:numPr>
        <w:ind w:left="360"/>
        <w:jc w:val="both"/>
      </w:pPr>
      <w:r w:rsidRPr="009E5662">
        <w:rPr>
          <w:rFonts w:asciiTheme="minorHAnsi" w:hAnsiTheme="minorHAnsi" w:cstheme="minorHAnsi"/>
        </w:rPr>
        <w:t>Our commitment to a person-centred approach ensures personalised learning and individualised programmes</w:t>
      </w:r>
      <w:r w:rsidR="00EF588A" w:rsidRPr="009E5662">
        <w:rPr>
          <w:rFonts w:asciiTheme="minorHAnsi" w:hAnsiTheme="minorHAnsi" w:cstheme="minorHAnsi"/>
        </w:rPr>
        <w:t>, encompass</w:t>
      </w:r>
      <w:r w:rsidRPr="009E5662">
        <w:rPr>
          <w:rFonts w:asciiTheme="minorHAnsi" w:hAnsiTheme="minorHAnsi" w:cstheme="minorHAnsi"/>
        </w:rPr>
        <w:t xml:space="preserve"> the development of the Ellen Tinkham</w:t>
      </w:r>
      <w:r w:rsidR="004A2413" w:rsidRPr="009E5662">
        <w:rPr>
          <w:rFonts w:asciiTheme="minorHAnsi" w:hAnsiTheme="minorHAnsi" w:cstheme="minorHAnsi"/>
        </w:rPr>
        <w:t xml:space="preserve"> key skills at the Hollow Lane s</w:t>
      </w:r>
      <w:r w:rsidRPr="009E5662">
        <w:rPr>
          <w:rFonts w:asciiTheme="minorHAnsi" w:hAnsiTheme="minorHAnsi" w:cstheme="minorHAnsi"/>
        </w:rPr>
        <w:t>ite</w:t>
      </w:r>
      <w:r w:rsidR="004A2413" w:rsidRPr="009E5662">
        <w:rPr>
          <w:rFonts w:asciiTheme="minorHAnsi" w:hAnsiTheme="minorHAnsi" w:cstheme="minorHAnsi"/>
        </w:rPr>
        <w:t>:</w:t>
      </w:r>
    </w:p>
    <w:p w14:paraId="74A921CD" w14:textId="77777777" w:rsidR="00B141D0" w:rsidRPr="004A2413" w:rsidRDefault="00B141D0" w:rsidP="004A2413">
      <w:pPr>
        <w:pStyle w:val="ListParagraph"/>
        <w:numPr>
          <w:ilvl w:val="0"/>
          <w:numId w:val="40"/>
        </w:numPr>
        <w:tabs>
          <w:tab w:val="right" w:leader="underscore" w:pos="5760"/>
          <w:tab w:val="left" w:pos="5940"/>
          <w:tab w:val="right" w:leader="underscore" w:pos="9000"/>
        </w:tabs>
        <w:spacing w:after="0" w:line="240" w:lineRule="auto"/>
        <w:ind w:left="360"/>
        <w:jc w:val="both"/>
        <w:rPr>
          <w:rFonts w:asciiTheme="minorHAnsi" w:hAnsiTheme="minorHAnsi" w:cstheme="minorHAnsi"/>
        </w:rPr>
      </w:pPr>
      <w:r w:rsidRPr="004A2413">
        <w:rPr>
          <w:rFonts w:asciiTheme="minorHAnsi" w:hAnsiTheme="minorHAnsi" w:cstheme="minorHAnsi"/>
        </w:rPr>
        <w:t>Problem solving and communication;</w:t>
      </w:r>
    </w:p>
    <w:p w14:paraId="1782B0E2" w14:textId="77777777" w:rsidR="00B141D0" w:rsidRPr="004A2413" w:rsidRDefault="00B141D0" w:rsidP="004A2413">
      <w:pPr>
        <w:pStyle w:val="ListParagraph"/>
        <w:numPr>
          <w:ilvl w:val="0"/>
          <w:numId w:val="40"/>
        </w:numPr>
        <w:tabs>
          <w:tab w:val="right" w:leader="underscore" w:pos="5760"/>
          <w:tab w:val="left" w:pos="5940"/>
          <w:tab w:val="right" w:leader="underscore" w:pos="9000"/>
        </w:tabs>
        <w:spacing w:after="0" w:line="240" w:lineRule="auto"/>
        <w:ind w:left="360"/>
        <w:jc w:val="both"/>
        <w:rPr>
          <w:rFonts w:asciiTheme="minorHAnsi" w:hAnsiTheme="minorHAnsi" w:cstheme="minorHAnsi"/>
        </w:rPr>
      </w:pPr>
      <w:r w:rsidRPr="004A2413">
        <w:rPr>
          <w:rFonts w:asciiTheme="minorHAnsi" w:hAnsiTheme="minorHAnsi" w:cstheme="minorHAnsi"/>
        </w:rPr>
        <w:t>Daily living skills;</w:t>
      </w:r>
    </w:p>
    <w:p w14:paraId="0BC887E0" w14:textId="77777777" w:rsidR="00B141D0" w:rsidRPr="004A2413" w:rsidRDefault="00B141D0" w:rsidP="004A2413">
      <w:pPr>
        <w:pStyle w:val="ListParagraph"/>
        <w:numPr>
          <w:ilvl w:val="0"/>
          <w:numId w:val="40"/>
        </w:numPr>
        <w:tabs>
          <w:tab w:val="right" w:leader="underscore" w:pos="5760"/>
          <w:tab w:val="left" w:pos="5940"/>
          <w:tab w:val="right" w:leader="underscore" w:pos="9000"/>
        </w:tabs>
        <w:spacing w:after="0" w:line="240" w:lineRule="auto"/>
        <w:ind w:left="360"/>
        <w:jc w:val="both"/>
        <w:rPr>
          <w:rFonts w:asciiTheme="minorHAnsi" w:hAnsiTheme="minorHAnsi" w:cstheme="minorHAnsi"/>
        </w:rPr>
      </w:pPr>
      <w:r w:rsidRPr="004A2413">
        <w:rPr>
          <w:rFonts w:asciiTheme="minorHAnsi" w:hAnsiTheme="minorHAnsi" w:cstheme="minorHAnsi"/>
        </w:rPr>
        <w:t>Improving own performance;</w:t>
      </w:r>
    </w:p>
    <w:p w14:paraId="27115193" w14:textId="77777777" w:rsidR="00B141D0" w:rsidRPr="004A2413" w:rsidRDefault="00B141D0" w:rsidP="004A2413">
      <w:pPr>
        <w:pStyle w:val="ListParagraph"/>
        <w:numPr>
          <w:ilvl w:val="0"/>
          <w:numId w:val="40"/>
        </w:numPr>
        <w:tabs>
          <w:tab w:val="right" w:leader="underscore" w:pos="5760"/>
          <w:tab w:val="left" w:pos="5940"/>
          <w:tab w:val="right" w:leader="underscore" w:pos="9000"/>
        </w:tabs>
        <w:spacing w:after="0" w:line="240" w:lineRule="auto"/>
        <w:ind w:left="360"/>
        <w:jc w:val="both"/>
        <w:rPr>
          <w:rFonts w:asciiTheme="minorHAnsi" w:hAnsiTheme="minorHAnsi" w:cstheme="minorHAnsi"/>
        </w:rPr>
      </w:pPr>
      <w:r w:rsidRPr="004A2413">
        <w:rPr>
          <w:rFonts w:asciiTheme="minorHAnsi" w:hAnsiTheme="minorHAnsi" w:cstheme="minorHAnsi"/>
        </w:rPr>
        <w:t>Working with others;</w:t>
      </w:r>
    </w:p>
    <w:p w14:paraId="5E734CE4" w14:textId="77777777" w:rsidR="00B141D0" w:rsidRPr="004A2413" w:rsidRDefault="00B141D0" w:rsidP="004A2413">
      <w:pPr>
        <w:pStyle w:val="ListParagraph"/>
        <w:numPr>
          <w:ilvl w:val="0"/>
          <w:numId w:val="40"/>
        </w:numPr>
        <w:tabs>
          <w:tab w:val="right" w:leader="underscore" w:pos="5760"/>
          <w:tab w:val="left" w:pos="5940"/>
          <w:tab w:val="right" w:leader="underscore" w:pos="9000"/>
        </w:tabs>
        <w:spacing w:after="0" w:line="240" w:lineRule="auto"/>
        <w:ind w:left="360"/>
        <w:jc w:val="both"/>
        <w:rPr>
          <w:rFonts w:asciiTheme="minorHAnsi" w:hAnsiTheme="minorHAnsi" w:cstheme="minorHAnsi"/>
        </w:rPr>
      </w:pPr>
      <w:r w:rsidRPr="004A2413">
        <w:rPr>
          <w:rFonts w:asciiTheme="minorHAnsi" w:hAnsiTheme="minorHAnsi" w:cstheme="minorHAnsi"/>
        </w:rPr>
        <w:t>Physical orientation and mobility;</w:t>
      </w:r>
    </w:p>
    <w:p w14:paraId="0859B487" w14:textId="77777777" w:rsidR="00B141D0" w:rsidRPr="004A2413" w:rsidRDefault="00B141D0" w:rsidP="004A2413">
      <w:pPr>
        <w:pStyle w:val="ListParagraph"/>
        <w:numPr>
          <w:ilvl w:val="0"/>
          <w:numId w:val="40"/>
        </w:numPr>
        <w:tabs>
          <w:tab w:val="right" w:leader="underscore" w:pos="5760"/>
          <w:tab w:val="left" w:pos="5940"/>
          <w:tab w:val="right" w:leader="underscore" w:pos="9000"/>
        </w:tabs>
        <w:spacing w:after="0" w:line="240" w:lineRule="auto"/>
        <w:ind w:left="360"/>
        <w:jc w:val="both"/>
        <w:rPr>
          <w:rFonts w:asciiTheme="minorHAnsi" w:hAnsiTheme="minorHAnsi" w:cstheme="minorHAnsi"/>
        </w:rPr>
      </w:pPr>
      <w:r w:rsidRPr="004A2413">
        <w:rPr>
          <w:rFonts w:asciiTheme="minorHAnsi" w:hAnsiTheme="minorHAnsi" w:cstheme="minorHAnsi"/>
        </w:rPr>
        <w:t>Therapy and help with my health.</w:t>
      </w:r>
    </w:p>
    <w:p w14:paraId="746F4F85" w14:textId="77777777" w:rsidR="00B141D0" w:rsidRDefault="00B141D0" w:rsidP="00454CB3">
      <w:pPr>
        <w:tabs>
          <w:tab w:val="right" w:leader="underscore" w:pos="5760"/>
          <w:tab w:val="left" w:pos="5940"/>
          <w:tab w:val="right" w:leader="underscore" w:pos="9000"/>
        </w:tabs>
        <w:spacing w:after="0" w:line="240" w:lineRule="auto"/>
        <w:jc w:val="both"/>
        <w:rPr>
          <w:rFonts w:asciiTheme="minorHAnsi" w:hAnsiTheme="minorHAnsi" w:cstheme="minorHAnsi"/>
        </w:rPr>
      </w:pPr>
    </w:p>
    <w:p w14:paraId="6D4A8F29" w14:textId="77777777" w:rsidR="00B141D0" w:rsidRDefault="00B141D0" w:rsidP="00454CB3">
      <w:pPr>
        <w:tabs>
          <w:tab w:val="right" w:leader="underscore" w:pos="5760"/>
          <w:tab w:val="left" w:pos="5940"/>
          <w:tab w:val="right" w:leader="underscore" w:pos="9000"/>
        </w:tabs>
        <w:spacing w:after="0" w:line="240" w:lineRule="auto"/>
        <w:jc w:val="both"/>
        <w:rPr>
          <w:rFonts w:asciiTheme="minorHAnsi" w:hAnsiTheme="minorHAnsi" w:cstheme="minorHAnsi"/>
        </w:rPr>
      </w:pPr>
      <w:r>
        <w:rPr>
          <w:rFonts w:asciiTheme="minorHAnsi" w:hAnsiTheme="minorHAnsi" w:cstheme="minorHAnsi"/>
        </w:rPr>
        <w:t xml:space="preserve">And the </w:t>
      </w:r>
      <w:r w:rsidR="004A2413">
        <w:rPr>
          <w:rFonts w:asciiTheme="minorHAnsi" w:hAnsiTheme="minorHAnsi" w:cstheme="minorHAnsi"/>
        </w:rPr>
        <w:t xml:space="preserve">four </w:t>
      </w:r>
      <w:r>
        <w:rPr>
          <w:rFonts w:asciiTheme="minorHAnsi" w:hAnsiTheme="minorHAnsi" w:cstheme="minorHAnsi"/>
        </w:rPr>
        <w:t>areas of Preparing for Adulthood at the Wayside Crescent Site:</w:t>
      </w:r>
    </w:p>
    <w:p w14:paraId="6062FCD2" w14:textId="77777777" w:rsidR="00B141D0" w:rsidRPr="004A2413" w:rsidRDefault="00B141D0" w:rsidP="004A2413">
      <w:pPr>
        <w:pStyle w:val="ListParagraph"/>
        <w:numPr>
          <w:ilvl w:val="0"/>
          <w:numId w:val="41"/>
        </w:numPr>
        <w:tabs>
          <w:tab w:val="right" w:leader="underscore" w:pos="5760"/>
          <w:tab w:val="left" w:pos="5940"/>
          <w:tab w:val="right" w:leader="underscore" w:pos="9000"/>
        </w:tabs>
        <w:spacing w:after="0" w:line="240" w:lineRule="auto"/>
        <w:ind w:left="360"/>
        <w:jc w:val="both"/>
        <w:rPr>
          <w:rFonts w:asciiTheme="minorHAnsi" w:hAnsiTheme="minorHAnsi" w:cstheme="minorHAnsi"/>
        </w:rPr>
      </w:pPr>
      <w:r w:rsidRPr="004A2413">
        <w:rPr>
          <w:rFonts w:asciiTheme="minorHAnsi" w:hAnsiTheme="minorHAnsi" w:cstheme="minorHAnsi"/>
        </w:rPr>
        <w:t>Education &amp; Employment;</w:t>
      </w:r>
    </w:p>
    <w:p w14:paraId="5089F7E7" w14:textId="77777777" w:rsidR="00B141D0" w:rsidRPr="004A2413" w:rsidRDefault="00B141D0" w:rsidP="004A2413">
      <w:pPr>
        <w:pStyle w:val="ListParagraph"/>
        <w:numPr>
          <w:ilvl w:val="0"/>
          <w:numId w:val="41"/>
        </w:numPr>
        <w:tabs>
          <w:tab w:val="right" w:leader="underscore" w:pos="5760"/>
          <w:tab w:val="left" w:pos="5940"/>
          <w:tab w:val="right" w:leader="underscore" w:pos="9000"/>
        </w:tabs>
        <w:spacing w:after="0" w:line="240" w:lineRule="auto"/>
        <w:ind w:left="360"/>
        <w:jc w:val="both"/>
        <w:rPr>
          <w:rFonts w:asciiTheme="minorHAnsi" w:hAnsiTheme="minorHAnsi" w:cstheme="minorHAnsi"/>
        </w:rPr>
      </w:pPr>
      <w:r w:rsidRPr="004A2413">
        <w:rPr>
          <w:rFonts w:asciiTheme="minorHAnsi" w:hAnsiTheme="minorHAnsi" w:cstheme="minorHAnsi"/>
        </w:rPr>
        <w:t>Community Inclusion;</w:t>
      </w:r>
    </w:p>
    <w:p w14:paraId="57F83D2C" w14:textId="77777777" w:rsidR="00B141D0" w:rsidRPr="004A2413" w:rsidRDefault="00B141D0" w:rsidP="004A2413">
      <w:pPr>
        <w:pStyle w:val="ListParagraph"/>
        <w:numPr>
          <w:ilvl w:val="0"/>
          <w:numId w:val="41"/>
        </w:numPr>
        <w:tabs>
          <w:tab w:val="right" w:leader="underscore" w:pos="5760"/>
          <w:tab w:val="left" w:pos="5940"/>
          <w:tab w:val="right" w:leader="underscore" w:pos="9000"/>
        </w:tabs>
        <w:spacing w:after="0" w:line="240" w:lineRule="auto"/>
        <w:ind w:left="360"/>
        <w:jc w:val="both"/>
        <w:rPr>
          <w:rFonts w:asciiTheme="minorHAnsi" w:hAnsiTheme="minorHAnsi" w:cstheme="minorHAnsi"/>
        </w:rPr>
      </w:pPr>
      <w:r w:rsidRPr="004A2413">
        <w:rPr>
          <w:rFonts w:asciiTheme="minorHAnsi" w:hAnsiTheme="minorHAnsi" w:cstheme="minorHAnsi"/>
        </w:rPr>
        <w:t>Independent Living;</w:t>
      </w:r>
    </w:p>
    <w:p w14:paraId="694F9C2B" w14:textId="77777777" w:rsidR="00B141D0" w:rsidRPr="004A2413" w:rsidRDefault="00B141D0" w:rsidP="004A2413">
      <w:pPr>
        <w:pStyle w:val="ListParagraph"/>
        <w:numPr>
          <w:ilvl w:val="0"/>
          <w:numId w:val="41"/>
        </w:numPr>
        <w:tabs>
          <w:tab w:val="right" w:leader="underscore" w:pos="5760"/>
          <w:tab w:val="left" w:pos="5940"/>
          <w:tab w:val="right" w:leader="underscore" w:pos="9000"/>
        </w:tabs>
        <w:spacing w:after="0" w:line="240" w:lineRule="auto"/>
        <w:ind w:left="360"/>
        <w:jc w:val="both"/>
        <w:rPr>
          <w:rFonts w:asciiTheme="minorHAnsi" w:hAnsiTheme="minorHAnsi" w:cstheme="minorHAnsi"/>
        </w:rPr>
      </w:pPr>
      <w:r w:rsidRPr="004A2413">
        <w:rPr>
          <w:rFonts w:asciiTheme="minorHAnsi" w:hAnsiTheme="minorHAnsi" w:cstheme="minorHAnsi"/>
        </w:rPr>
        <w:t>Health</w:t>
      </w:r>
      <w:r w:rsidR="004A2413">
        <w:rPr>
          <w:rFonts w:asciiTheme="minorHAnsi" w:hAnsiTheme="minorHAnsi" w:cstheme="minorHAnsi"/>
        </w:rPr>
        <w:t>.</w:t>
      </w:r>
    </w:p>
    <w:p w14:paraId="2E271FFF" w14:textId="77777777" w:rsidR="00B141D0" w:rsidRDefault="00B141D0" w:rsidP="00454CB3">
      <w:pPr>
        <w:tabs>
          <w:tab w:val="right" w:leader="underscore" w:pos="5760"/>
          <w:tab w:val="left" w:pos="5940"/>
          <w:tab w:val="right" w:leader="underscore" w:pos="9000"/>
        </w:tabs>
        <w:spacing w:after="0" w:line="240" w:lineRule="auto"/>
        <w:jc w:val="both"/>
        <w:rPr>
          <w:rFonts w:asciiTheme="minorHAnsi" w:hAnsiTheme="minorHAnsi" w:cstheme="minorHAnsi"/>
        </w:rPr>
      </w:pPr>
    </w:p>
    <w:p w14:paraId="2E035593" w14:textId="77777777" w:rsidR="00E50DFC" w:rsidRDefault="00E50DFC" w:rsidP="004A2413">
      <w:pPr>
        <w:tabs>
          <w:tab w:val="right" w:leader="underscore" w:pos="5760"/>
          <w:tab w:val="left" w:pos="5940"/>
          <w:tab w:val="right" w:leader="underscore" w:pos="9000"/>
        </w:tabs>
        <w:spacing w:after="0" w:line="240" w:lineRule="auto"/>
        <w:jc w:val="both"/>
        <w:rPr>
          <w:rFonts w:asciiTheme="minorHAnsi" w:hAnsiTheme="minorHAnsi" w:cstheme="minorHAnsi"/>
        </w:rPr>
      </w:pPr>
      <w:r>
        <w:rPr>
          <w:rFonts w:asciiTheme="minorHAnsi" w:hAnsiTheme="minorHAnsi" w:cstheme="minorHAnsi"/>
        </w:rPr>
        <w:t>The school has developed highly specialised units of work to make sure all lessons are appropriate for our pupils.  The most important aspect of this is ensuring that all pupils can communicate; that they each have their right to be listened to, to make choices, and to be respected and supported.</w:t>
      </w:r>
    </w:p>
    <w:p w14:paraId="50F6BD5F" w14:textId="77777777" w:rsidR="0025700F" w:rsidRDefault="0025700F" w:rsidP="00454CB3">
      <w:pPr>
        <w:spacing w:after="0" w:line="240" w:lineRule="auto"/>
        <w:rPr>
          <w:rFonts w:asciiTheme="minorHAnsi" w:hAnsiTheme="minorHAnsi" w:cstheme="minorHAnsi"/>
        </w:rPr>
      </w:pPr>
    </w:p>
    <w:p w14:paraId="24CBBE9A" w14:textId="77777777" w:rsidR="00E964B2" w:rsidRDefault="00E964B2" w:rsidP="00454CB3">
      <w:pPr>
        <w:spacing w:after="0" w:line="240" w:lineRule="auto"/>
        <w:jc w:val="both"/>
        <w:rPr>
          <w:rFonts w:asciiTheme="minorHAnsi" w:hAnsiTheme="minorHAnsi" w:cstheme="minorHAnsi"/>
        </w:rPr>
      </w:pPr>
      <w:r>
        <w:rPr>
          <w:rFonts w:asciiTheme="minorHAnsi" w:hAnsiTheme="minorHAnsi" w:cstheme="minorHAnsi"/>
        </w:rPr>
        <w:t>Al</w:t>
      </w:r>
      <w:r w:rsidR="00F95620">
        <w:rPr>
          <w:rFonts w:asciiTheme="minorHAnsi" w:hAnsiTheme="minorHAnsi" w:cstheme="minorHAnsi"/>
        </w:rPr>
        <w:t>l</w:t>
      </w:r>
      <w:r>
        <w:rPr>
          <w:rFonts w:asciiTheme="minorHAnsi" w:hAnsiTheme="minorHAnsi" w:cstheme="minorHAnsi"/>
        </w:rPr>
        <w:t xml:space="preserve"> staff understand there</w:t>
      </w:r>
      <w:r w:rsidRPr="00E964B2">
        <w:rPr>
          <w:rFonts w:asciiTheme="minorHAnsi" w:hAnsiTheme="minorHAnsi" w:cstheme="minorHAnsi"/>
        </w:rPr>
        <w:t xml:space="preserve"> are no standard or uniform teaching techniques which meet all of our learners’ needs or support them to overcome all of the</w:t>
      </w:r>
      <w:r w:rsidR="004A2413">
        <w:rPr>
          <w:rFonts w:asciiTheme="minorHAnsi" w:hAnsiTheme="minorHAnsi" w:cstheme="minorHAnsi"/>
        </w:rPr>
        <w:t xml:space="preserve">ir barriers.  </w:t>
      </w:r>
      <w:r w:rsidRPr="00E964B2">
        <w:rPr>
          <w:rFonts w:asciiTheme="minorHAnsi" w:hAnsiTheme="minorHAnsi" w:cstheme="minorHAnsi"/>
        </w:rPr>
        <w:t>There is not a single menu of interventions and approaches, and there is no one curriculum which could possibly fit all our pupils.</w:t>
      </w:r>
      <w:r w:rsidR="004A2413">
        <w:rPr>
          <w:rFonts w:asciiTheme="minorHAnsi" w:hAnsiTheme="minorHAnsi" w:cstheme="minorHAnsi"/>
        </w:rPr>
        <w:t xml:space="preserve"> </w:t>
      </w:r>
      <w:r w:rsidRPr="00E964B2">
        <w:rPr>
          <w:rFonts w:asciiTheme="minorHAnsi" w:hAnsiTheme="minorHAnsi" w:cstheme="minorHAnsi"/>
        </w:rPr>
        <w:t xml:space="preserve"> E</w:t>
      </w:r>
      <w:r>
        <w:rPr>
          <w:rFonts w:asciiTheme="minorHAnsi" w:hAnsiTheme="minorHAnsi" w:cstheme="minorHAnsi"/>
        </w:rPr>
        <w:t>ach needs</w:t>
      </w:r>
      <w:r w:rsidR="004A2413">
        <w:rPr>
          <w:rFonts w:asciiTheme="minorHAnsi" w:hAnsiTheme="minorHAnsi" w:cstheme="minorHAnsi"/>
        </w:rPr>
        <w:t xml:space="preserve"> a unique curriculum.  </w:t>
      </w:r>
      <w:r>
        <w:rPr>
          <w:rFonts w:asciiTheme="minorHAnsi" w:hAnsiTheme="minorHAnsi" w:cstheme="minorHAnsi"/>
        </w:rPr>
        <w:t>E</w:t>
      </w:r>
      <w:r w:rsidRPr="00E964B2">
        <w:rPr>
          <w:rFonts w:asciiTheme="minorHAnsi" w:hAnsiTheme="minorHAnsi" w:cstheme="minorHAnsi"/>
        </w:rPr>
        <w:t xml:space="preserve">verything we do, and everything each learner experiences, must be meaningful, and we must all, as educators, know why we are doing what we </w:t>
      </w:r>
      <w:r>
        <w:rPr>
          <w:rFonts w:asciiTheme="minorHAnsi" w:hAnsiTheme="minorHAnsi" w:cstheme="minorHAnsi"/>
        </w:rPr>
        <w:t>are doing with our learners.</w:t>
      </w:r>
      <w:r w:rsidR="004A2413">
        <w:rPr>
          <w:rFonts w:asciiTheme="minorHAnsi" w:hAnsiTheme="minorHAnsi" w:cstheme="minorHAnsi"/>
        </w:rPr>
        <w:t xml:space="preserve">  </w:t>
      </w:r>
      <w:r w:rsidRPr="00E964B2">
        <w:rPr>
          <w:rFonts w:asciiTheme="minorHAnsi" w:hAnsiTheme="minorHAnsi" w:cstheme="minorHAnsi"/>
        </w:rPr>
        <w:t xml:space="preserve">We see it as our fundamental job, to find the very best interventions and teaching techniques for each learner, through researching what is best in the SEND community, but even more importantly, through </w:t>
      </w:r>
      <w:r>
        <w:rPr>
          <w:rFonts w:asciiTheme="minorHAnsi" w:hAnsiTheme="minorHAnsi" w:cstheme="minorHAnsi"/>
        </w:rPr>
        <w:t>knowing the learners as best we can.</w:t>
      </w:r>
    </w:p>
    <w:p w14:paraId="375BF2A9" w14:textId="425EDDFA" w:rsidR="00826ADF" w:rsidRDefault="00826ADF">
      <w:pPr>
        <w:spacing w:after="0" w:line="240" w:lineRule="auto"/>
        <w:rPr>
          <w:rFonts w:asciiTheme="minorHAnsi" w:hAnsiTheme="minorHAnsi" w:cstheme="minorHAnsi"/>
        </w:rPr>
      </w:pPr>
      <w:r>
        <w:rPr>
          <w:rFonts w:asciiTheme="minorHAnsi" w:hAnsiTheme="minorHAnsi" w:cstheme="minorHAnsi"/>
        </w:rPr>
        <w:br w:type="page"/>
      </w:r>
    </w:p>
    <w:p w14:paraId="4C769085" w14:textId="77777777" w:rsidR="00E964B2" w:rsidRDefault="00E964B2" w:rsidP="00454CB3">
      <w:pPr>
        <w:spacing w:after="0" w:line="240" w:lineRule="auto"/>
        <w:jc w:val="both"/>
        <w:rPr>
          <w:rFonts w:asciiTheme="minorHAnsi" w:hAnsiTheme="minorHAnsi" w:cstheme="minorHAnsi"/>
        </w:rPr>
      </w:pPr>
    </w:p>
    <w:p w14:paraId="5D7919A1" w14:textId="77777777" w:rsidR="00E50DFC" w:rsidRDefault="00E50DFC" w:rsidP="00454CB3">
      <w:pPr>
        <w:spacing w:after="0" w:line="240" w:lineRule="auto"/>
        <w:jc w:val="both"/>
        <w:rPr>
          <w:rFonts w:asciiTheme="minorHAnsi" w:hAnsiTheme="minorHAnsi" w:cstheme="minorHAnsi"/>
        </w:rPr>
      </w:pPr>
      <w:r>
        <w:rPr>
          <w:rFonts w:asciiTheme="minorHAnsi" w:hAnsiTheme="minorHAnsi" w:cstheme="minorHAnsi"/>
        </w:rPr>
        <w:t>Following Early Years philosophies, with the backing of research and the input of thoughtful practitioners</w:t>
      </w:r>
      <w:r w:rsidR="00F71F3C">
        <w:rPr>
          <w:rFonts w:asciiTheme="minorHAnsi" w:hAnsiTheme="minorHAnsi" w:cstheme="minorHAnsi"/>
        </w:rPr>
        <w:t>,</w:t>
      </w:r>
      <w:r>
        <w:rPr>
          <w:rFonts w:asciiTheme="minorHAnsi" w:hAnsiTheme="minorHAnsi" w:cstheme="minorHAnsi"/>
        </w:rPr>
        <w:t xml:space="preserve"> we have been implementing a ‘continuous provision’ approach across the school, where pupils have access throughout their day to many practical learning opportunities and resources to sup</w:t>
      </w:r>
      <w:r w:rsidR="004A2413">
        <w:rPr>
          <w:rFonts w:asciiTheme="minorHAnsi" w:hAnsiTheme="minorHAnsi" w:cstheme="minorHAnsi"/>
        </w:rPr>
        <w:t>port them with their learning.</w:t>
      </w:r>
      <w:r w:rsidR="00DC59E7">
        <w:rPr>
          <w:rFonts w:asciiTheme="minorHAnsi" w:hAnsiTheme="minorHAnsi" w:cstheme="minorHAnsi"/>
        </w:rPr>
        <w:t xml:space="preserve">  </w:t>
      </w:r>
      <w:r>
        <w:rPr>
          <w:rFonts w:asciiTheme="minorHAnsi" w:hAnsiTheme="minorHAnsi" w:cstheme="minorHAnsi"/>
        </w:rPr>
        <w:t xml:space="preserve">Our ‘continuous provision’ approach enables pupils to explore recent learning, practice new skills </w:t>
      </w:r>
      <w:r w:rsidR="003A7B8B">
        <w:rPr>
          <w:rFonts w:asciiTheme="minorHAnsi" w:hAnsiTheme="minorHAnsi" w:cstheme="minorHAnsi"/>
        </w:rPr>
        <w:t>and follow their own interests, therefo</w:t>
      </w:r>
      <w:r w:rsidR="004A2413">
        <w:rPr>
          <w:rFonts w:asciiTheme="minorHAnsi" w:hAnsiTheme="minorHAnsi" w:cstheme="minorHAnsi"/>
        </w:rPr>
        <w:t>re leading their own learning.</w:t>
      </w:r>
      <w:r w:rsidR="00DC59E7">
        <w:rPr>
          <w:rFonts w:asciiTheme="minorHAnsi" w:hAnsiTheme="minorHAnsi" w:cstheme="minorHAnsi"/>
        </w:rPr>
        <w:t xml:space="preserve">  </w:t>
      </w:r>
      <w:r w:rsidR="003A7B8B">
        <w:rPr>
          <w:rFonts w:asciiTheme="minorHAnsi" w:hAnsiTheme="minorHAnsi" w:cstheme="minorHAnsi"/>
        </w:rPr>
        <w:t>Practitioners are able to enhance the continuous provision offered to the children through adding additional resources and making more explicit links to adult directed sessions.  This combination of continuous and enhanced provision gives practitioners a framework within which they can set their adult-led activities, being sure that children have plenty of opportunities to practice and improve their skills, knowledge and confidence in independent learning.</w:t>
      </w:r>
    </w:p>
    <w:p w14:paraId="09D92655" w14:textId="77777777" w:rsidR="003A7B8B" w:rsidRDefault="003A7B8B" w:rsidP="00454CB3">
      <w:pPr>
        <w:tabs>
          <w:tab w:val="right" w:leader="underscore" w:pos="5760"/>
          <w:tab w:val="left" w:pos="5940"/>
          <w:tab w:val="right" w:leader="underscore" w:pos="9000"/>
        </w:tabs>
        <w:spacing w:after="0" w:line="240" w:lineRule="auto"/>
        <w:jc w:val="both"/>
        <w:rPr>
          <w:rFonts w:asciiTheme="minorHAnsi" w:hAnsiTheme="minorHAnsi" w:cstheme="minorHAnsi"/>
        </w:rPr>
      </w:pPr>
    </w:p>
    <w:p w14:paraId="6AA0537B" w14:textId="77777777" w:rsidR="003A7B8B" w:rsidRDefault="003A7B8B" w:rsidP="00454CB3">
      <w:pPr>
        <w:tabs>
          <w:tab w:val="right" w:leader="underscore" w:pos="5760"/>
          <w:tab w:val="left" w:pos="5940"/>
          <w:tab w:val="right" w:leader="underscore" w:pos="9000"/>
        </w:tabs>
        <w:spacing w:after="0" w:line="240" w:lineRule="auto"/>
        <w:jc w:val="both"/>
        <w:rPr>
          <w:rFonts w:asciiTheme="minorHAnsi" w:hAnsiTheme="minorHAnsi" w:cstheme="minorHAnsi"/>
        </w:rPr>
      </w:pPr>
      <w:r>
        <w:rPr>
          <w:rFonts w:asciiTheme="minorHAnsi" w:hAnsiTheme="minorHAnsi" w:cstheme="minorHAnsi"/>
        </w:rPr>
        <w:t xml:space="preserve">Observing </w:t>
      </w:r>
      <w:r w:rsidR="00F71F3C">
        <w:rPr>
          <w:rFonts w:asciiTheme="minorHAnsi" w:hAnsiTheme="minorHAnsi" w:cstheme="minorHAnsi"/>
        </w:rPr>
        <w:t xml:space="preserve">learners </w:t>
      </w:r>
      <w:r>
        <w:rPr>
          <w:rFonts w:asciiTheme="minorHAnsi" w:hAnsiTheme="minorHAnsi" w:cstheme="minorHAnsi"/>
        </w:rPr>
        <w:t>within the areas of continued provision is a crucial part of the practitioner’s role and the findings from these observations have an impact on what is plan</w:t>
      </w:r>
      <w:r w:rsidR="004A2413">
        <w:rPr>
          <w:rFonts w:asciiTheme="minorHAnsi" w:hAnsiTheme="minorHAnsi" w:cstheme="minorHAnsi"/>
        </w:rPr>
        <w:t xml:space="preserve">ned for children’s next steps.  </w:t>
      </w:r>
      <w:r>
        <w:rPr>
          <w:rFonts w:asciiTheme="minorHAnsi" w:hAnsiTheme="minorHAnsi" w:cstheme="minorHAnsi"/>
        </w:rPr>
        <w:t>Through observations</w:t>
      </w:r>
      <w:r w:rsidR="00F71F3C">
        <w:rPr>
          <w:rFonts w:asciiTheme="minorHAnsi" w:hAnsiTheme="minorHAnsi" w:cstheme="minorHAnsi"/>
        </w:rPr>
        <w:t>,</w:t>
      </w:r>
      <w:r>
        <w:rPr>
          <w:rFonts w:asciiTheme="minorHAnsi" w:hAnsiTheme="minorHAnsi" w:cstheme="minorHAnsi"/>
        </w:rPr>
        <w:t xml:space="preserve"> practitioners are able to identify the strengths and needs of </w:t>
      </w:r>
      <w:r w:rsidR="00F71F3C">
        <w:rPr>
          <w:rFonts w:asciiTheme="minorHAnsi" w:hAnsiTheme="minorHAnsi" w:cstheme="minorHAnsi"/>
        </w:rPr>
        <w:t>our learners</w:t>
      </w:r>
      <w:r>
        <w:rPr>
          <w:rFonts w:asciiTheme="minorHAnsi" w:hAnsiTheme="minorHAnsi" w:cstheme="minorHAnsi"/>
        </w:rPr>
        <w:t>, their behaviour, interests and patterns of learning and development, ensuring they continue to make progress.</w:t>
      </w:r>
    </w:p>
    <w:p w14:paraId="23AF9643" w14:textId="77777777" w:rsidR="003A7B8B" w:rsidRDefault="003A7B8B" w:rsidP="00454CB3">
      <w:pPr>
        <w:tabs>
          <w:tab w:val="right" w:leader="underscore" w:pos="5760"/>
          <w:tab w:val="left" w:pos="5940"/>
          <w:tab w:val="right" w:leader="underscore" w:pos="9000"/>
        </w:tabs>
        <w:spacing w:after="0" w:line="240" w:lineRule="auto"/>
        <w:jc w:val="both"/>
        <w:rPr>
          <w:rFonts w:asciiTheme="minorHAnsi" w:hAnsiTheme="minorHAnsi" w:cstheme="minorHAnsi"/>
        </w:rPr>
      </w:pPr>
    </w:p>
    <w:p w14:paraId="2224567E" w14:textId="77777777" w:rsidR="003A7B8B" w:rsidRDefault="003A7B8B" w:rsidP="00454CB3">
      <w:pPr>
        <w:tabs>
          <w:tab w:val="right" w:leader="underscore" w:pos="5760"/>
          <w:tab w:val="left" w:pos="5940"/>
          <w:tab w:val="right" w:leader="underscore" w:pos="9000"/>
        </w:tabs>
        <w:spacing w:after="0" w:line="240" w:lineRule="auto"/>
        <w:jc w:val="both"/>
        <w:rPr>
          <w:rFonts w:asciiTheme="minorHAnsi" w:hAnsiTheme="minorHAnsi" w:cstheme="minorHAnsi"/>
        </w:rPr>
      </w:pPr>
      <w:r>
        <w:rPr>
          <w:rFonts w:asciiTheme="minorHAnsi" w:hAnsiTheme="minorHAnsi" w:cstheme="minorHAnsi"/>
        </w:rPr>
        <w:t xml:space="preserve">Learners are currently assessed using </w:t>
      </w:r>
      <w:r w:rsidR="00A044EE">
        <w:rPr>
          <w:rFonts w:asciiTheme="minorHAnsi" w:hAnsiTheme="minorHAnsi" w:cstheme="minorHAnsi"/>
        </w:rPr>
        <w:t>our new assessment frameworks and teachers set annual targets</w:t>
      </w:r>
      <w:r w:rsidR="0025700F">
        <w:rPr>
          <w:rFonts w:asciiTheme="minorHAnsi" w:hAnsiTheme="minorHAnsi" w:cstheme="minorHAnsi"/>
        </w:rPr>
        <w:t>.</w:t>
      </w:r>
      <w:r w:rsidR="00A044EE">
        <w:rPr>
          <w:rFonts w:asciiTheme="minorHAnsi" w:hAnsiTheme="minorHAnsi" w:cstheme="minorHAnsi"/>
        </w:rPr>
        <w:t xml:space="preserve">  Assessment data is gathered and scrutinised by core subject </w:t>
      </w:r>
      <w:r w:rsidR="00DC59E7">
        <w:rPr>
          <w:rFonts w:asciiTheme="minorHAnsi" w:hAnsiTheme="minorHAnsi" w:cstheme="minorHAnsi"/>
        </w:rPr>
        <w:t>l</w:t>
      </w:r>
      <w:r w:rsidR="00A044EE">
        <w:rPr>
          <w:rFonts w:asciiTheme="minorHAnsi" w:hAnsiTheme="minorHAnsi" w:cstheme="minorHAnsi"/>
        </w:rPr>
        <w:t>eads and senior leaders on a termly basis</w:t>
      </w:r>
      <w:r>
        <w:rPr>
          <w:rFonts w:asciiTheme="minorHAnsi" w:hAnsiTheme="minorHAnsi" w:cstheme="minorHAnsi"/>
        </w:rPr>
        <w:t xml:space="preserve">.  </w:t>
      </w:r>
      <w:r w:rsidR="00DC59E7">
        <w:rPr>
          <w:rFonts w:asciiTheme="minorHAnsi" w:hAnsiTheme="minorHAnsi" w:cstheme="minorHAnsi"/>
        </w:rPr>
        <w:t xml:space="preserve"> </w:t>
      </w:r>
      <w:r>
        <w:rPr>
          <w:rFonts w:asciiTheme="minorHAnsi" w:hAnsiTheme="minorHAnsi" w:cstheme="minorHAnsi"/>
        </w:rPr>
        <w:t>Parent/te</w:t>
      </w:r>
      <w:r w:rsidR="00E964B2">
        <w:rPr>
          <w:rFonts w:asciiTheme="minorHAnsi" w:hAnsiTheme="minorHAnsi" w:cstheme="minorHAnsi"/>
        </w:rPr>
        <w:t>acher meetings are held each ter</w:t>
      </w:r>
      <w:r>
        <w:rPr>
          <w:rFonts w:asciiTheme="minorHAnsi" w:hAnsiTheme="minorHAnsi" w:cstheme="minorHAnsi"/>
        </w:rPr>
        <w:t xml:space="preserve">m </w:t>
      </w:r>
      <w:r w:rsidR="00F71F3C">
        <w:rPr>
          <w:rFonts w:asciiTheme="minorHAnsi" w:hAnsiTheme="minorHAnsi" w:cstheme="minorHAnsi"/>
        </w:rPr>
        <w:t xml:space="preserve">at which </w:t>
      </w:r>
      <w:r>
        <w:rPr>
          <w:rFonts w:asciiTheme="minorHAnsi" w:hAnsiTheme="minorHAnsi" w:cstheme="minorHAnsi"/>
        </w:rPr>
        <w:t>pupi</w:t>
      </w:r>
      <w:r w:rsidR="00F71F3C">
        <w:rPr>
          <w:rFonts w:asciiTheme="minorHAnsi" w:hAnsiTheme="minorHAnsi" w:cstheme="minorHAnsi"/>
        </w:rPr>
        <w:t>l</w:t>
      </w:r>
      <w:r>
        <w:rPr>
          <w:rFonts w:asciiTheme="minorHAnsi" w:hAnsiTheme="minorHAnsi" w:cstheme="minorHAnsi"/>
        </w:rPr>
        <w:t xml:space="preserve"> progress, </w:t>
      </w:r>
      <w:r w:rsidR="00DC59E7">
        <w:rPr>
          <w:rFonts w:asciiTheme="minorHAnsi" w:hAnsiTheme="minorHAnsi" w:cstheme="minorHAnsi"/>
        </w:rPr>
        <w:t xml:space="preserve">individual education plans </w:t>
      </w:r>
      <w:r>
        <w:rPr>
          <w:rFonts w:asciiTheme="minorHAnsi" w:hAnsiTheme="minorHAnsi" w:cstheme="minorHAnsi"/>
        </w:rPr>
        <w:t>and, where necessary, behaviour development strategies can be discussed.  Overarching outcomes for individual learners are devised with the pupil and their families at person-centred reviews and these are then broken down into termly targets working towards their individual outcomes.</w:t>
      </w:r>
    </w:p>
    <w:p w14:paraId="744B120B" w14:textId="77777777" w:rsidR="003A7B8B" w:rsidRDefault="003A7B8B" w:rsidP="00454CB3">
      <w:pPr>
        <w:tabs>
          <w:tab w:val="right" w:leader="underscore" w:pos="5760"/>
          <w:tab w:val="left" w:pos="5940"/>
          <w:tab w:val="right" w:leader="underscore" w:pos="9000"/>
        </w:tabs>
        <w:spacing w:after="0" w:line="240" w:lineRule="auto"/>
        <w:jc w:val="both"/>
        <w:rPr>
          <w:rFonts w:asciiTheme="minorHAnsi" w:hAnsiTheme="minorHAnsi" w:cstheme="minorHAnsi"/>
        </w:rPr>
      </w:pPr>
    </w:p>
    <w:p w14:paraId="7F0036DD" w14:textId="77777777" w:rsidR="003A7B8B" w:rsidRDefault="003A7B8B" w:rsidP="00454CB3">
      <w:pPr>
        <w:tabs>
          <w:tab w:val="right" w:leader="underscore" w:pos="5760"/>
          <w:tab w:val="left" w:pos="5940"/>
          <w:tab w:val="right" w:leader="underscore" w:pos="9000"/>
        </w:tabs>
        <w:spacing w:after="0" w:line="240" w:lineRule="auto"/>
        <w:jc w:val="both"/>
        <w:rPr>
          <w:rFonts w:asciiTheme="minorHAnsi" w:hAnsiTheme="minorHAnsi" w:cstheme="minorHAnsi"/>
        </w:rPr>
      </w:pPr>
      <w:r>
        <w:rPr>
          <w:rFonts w:asciiTheme="minorHAnsi" w:hAnsiTheme="minorHAnsi" w:cstheme="minorHAnsi"/>
        </w:rPr>
        <w:t xml:space="preserve">As pupils progress through the school, they have opportunities to work towards accreditation in functional skills </w:t>
      </w:r>
      <w:r w:rsidR="00F71F3C">
        <w:rPr>
          <w:rFonts w:asciiTheme="minorHAnsi" w:hAnsiTheme="minorHAnsi" w:cstheme="minorHAnsi"/>
        </w:rPr>
        <w:t xml:space="preserve">- </w:t>
      </w:r>
      <w:r w:rsidR="00E964B2">
        <w:rPr>
          <w:rFonts w:asciiTheme="minorHAnsi" w:hAnsiTheme="minorHAnsi" w:cstheme="minorHAnsi"/>
        </w:rPr>
        <w:t xml:space="preserve">English and Maths. </w:t>
      </w:r>
      <w:r w:rsidR="0025700F">
        <w:rPr>
          <w:rFonts w:asciiTheme="minorHAnsi" w:hAnsiTheme="minorHAnsi" w:cstheme="minorHAnsi"/>
        </w:rPr>
        <w:t xml:space="preserve">We </w:t>
      </w:r>
      <w:r w:rsidR="00E964B2">
        <w:rPr>
          <w:rFonts w:asciiTheme="minorHAnsi" w:hAnsiTheme="minorHAnsi" w:cstheme="minorHAnsi"/>
        </w:rPr>
        <w:t xml:space="preserve">also </w:t>
      </w:r>
      <w:r w:rsidR="0025700F">
        <w:rPr>
          <w:rFonts w:asciiTheme="minorHAnsi" w:hAnsiTheme="minorHAnsi" w:cstheme="minorHAnsi"/>
        </w:rPr>
        <w:t xml:space="preserve">offer a </w:t>
      </w:r>
      <w:r w:rsidR="00E964B2">
        <w:rPr>
          <w:rFonts w:asciiTheme="minorHAnsi" w:hAnsiTheme="minorHAnsi" w:cstheme="minorHAnsi"/>
        </w:rPr>
        <w:t xml:space="preserve">growing </w:t>
      </w:r>
      <w:r w:rsidR="0025700F">
        <w:rPr>
          <w:rFonts w:asciiTheme="minorHAnsi" w:hAnsiTheme="minorHAnsi" w:cstheme="minorHAnsi"/>
        </w:rPr>
        <w:t>number of BTEC courses, including H</w:t>
      </w:r>
      <w:r>
        <w:rPr>
          <w:rFonts w:asciiTheme="minorHAnsi" w:hAnsiTheme="minorHAnsi" w:cstheme="minorHAnsi"/>
        </w:rPr>
        <w:t>ome cooking;</w:t>
      </w:r>
      <w:r w:rsidR="0025700F">
        <w:rPr>
          <w:rFonts w:asciiTheme="minorHAnsi" w:hAnsiTheme="minorHAnsi" w:cstheme="minorHAnsi"/>
        </w:rPr>
        <w:t xml:space="preserve"> Hospitality, Construction and Land Based Studies. </w:t>
      </w:r>
      <w:r>
        <w:rPr>
          <w:rFonts w:asciiTheme="minorHAnsi" w:hAnsiTheme="minorHAnsi" w:cstheme="minorHAnsi"/>
        </w:rPr>
        <w:t xml:space="preserve"> At Key Stage 4, students engage in work-related learning and have opportunities for work experience based on individual interests.</w:t>
      </w:r>
    </w:p>
    <w:p w14:paraId="4645BAB0" w14:textId="77777777" w:rsidR="003A7B8B" w:rsidRDefault="003A7B8B" w:rsidP="00454CB3">
      <w:pPr>
        <w:tabs>
          <w:tab w:val="right" w:leader="underscore" w:pos="5760"/>
          <w:tab w:val="left" w:pos="5940"/>
          <w:tab w:val="right" w:leader="underscore" w:pos="9000"/>
        </w:tabs>
        <w:spacing w:after="0" w:line="240" w:lineRule="auto"/>
        <w:jc w:val="both"/>
        <w:rPr>
          <w:rFonts w:asciiTheme="minorHAnsi" w:hAnsiTheme="minorHAnsi" w:cstheme="minorHAnsi"/>
        </w:rPr>
      </w:pPr>
    </w:p>
    <w:p w14:paraId="7C17DC42" w14:textId="77777777" w:rsidR="004F2C49" w:rsidRDefault="003A7B8B" w:rsidP="00454CB3">
      <w:pPr>
        <w:tabs>
          <w:tab w:val="right" w:leader="underscore" w:pos="5760"/>
          <w:tab w:val="left" w:pos="5940"/>
          <w:tab w:val="right" w:leader="underscore" w:pos="9000"/>
        </w:tabs>
        <w:spacing w:after="0" w:line="240" w:lineRule="auto"/>
        <w:jc w:val="both"/>
        <w:rPr>
          <w:rFonts w:asciiTheme="minorHAnsi" w:hAnsiTheme="minorHAnsi" w:cstheme="minorHAnsi"/>
        </w:rPr>
      </w:pPr>
      <w:r>
        <w:rPr>
          <w:rFonts w:asciiTheme="minorHAnsi" w:hAnsiTheme="minorHAnsi" w:cstheme="minorHAnsi"/>
        </w:rPr>
        <w:t>Outcomes for Post 16 students are directly related to the ‘Preparing for Adulthood’ national strategy, focusing on skills for life and living, work experience as well as regular literacy and numeracy sessions.  Students have opportunities for bespoke work placements relating to their long term outcomes and aspirations.</w:t>
      </w:r>
    </w:p>
    <w:p w14:paraId="3A69C684" w14:textId="77777777" w:rsidR="004F2C49" w:rsidRDefault="004F2C49" w:rsidP="00454CB3">
      <w:pPr>
        <w:tabs>
          <w:tab w:val="right" w:leader="underscore" w:pos="5760"/>
          <w:tab w:val="left" w:pos="5940"/>
          <w:tab w:val="right" w:leader="underscore" w:pos="9000"/>
        </w:tabs>
        <w:spacing w:after="0" w:line="240" w:lineRule="auto"/>
        <w:jc w:val="both"/>
        <w:rPr>
          <w:rFonts w:asciiTheme="minorHAnsi" w:hAnsiTheme="minorHAnsi" w:cstheme="minorHAnsi"/>
        </w:rPr>
      </w:pPr>
    </w:p>
    <w:p w14:paraId="06F17738" w14:textId="77777777" w:rsidR="003A7B8B" w:rsidRDefault="003A7B8B" w:rsidP="00454CB3">
      <w:pPr>
        <w:tabs>
          <w:tab w:val="right" w:leader="underscore" w:pos="5760"/>
          <w:tab w:val="left" w:pos="5940"/>
          <w:tab w:val="right" w:leader="underscore" w:pos="9000"/>
        </w:tabs>
        <w:spacing w:after="0" w:line="240" w:lineRule="auto"/>
        <w:jc w:val="both"/>
        <w:rPr>
          <w:rFonts w:asciiTheme="minorHAnsi" w:hAnsiTheme="minorHAnsi" w:cstheme="minorHAnsi"/>
        </w:rPr>
      </w:pPr>
      <w:r>
        <w:rPr>
          <w:rFonts w:asciiTheme="minorHAnsi" w:hAnsiTheme="minorHAnsi" w:cstheme="minorHAnsi"/>
        </w:rPr>
        <w:t>Students leaving Ellen Tinkham School are confident, independent young adults.</w:t>
      </w:r>
    </w:p>
    <w:p w14:paraId="78775AD5" w14:textId="0567896A" w:rsidR="00DC59E7" w:rsidRDefault="00DC59E7" w:rsidP="00454CB3">
      <w:pPr>
        <w:tabs>
          <w:tab w:val="right" w:leader="underscore" w:pos="5760"/>
          <w:tab w:val="left" w:pos="5940"/>
          <w:tab w:val="right" w:leader="underscore" w:pos="9000"/>
        </w:tabs>
        <w:spacing w:after="0" w:line="240" w:lineRule="auto"/>
        <w:jc w:val="both"/>
        <w:rPr>
          <w:rFonts w:asciiTheme="minorHAnsi" w:hAnsiTheme="minorHAnsi" w:cstheme="minorHAnsi"/>
        </w:rPr>
      </w:pPr>
    </w:p>
    <w:p w14:paraId="700F51FD" w14:textId="77777777" w:rsidR="00826ADF" w:rsidRDefault="00826ADF" w:rsidP="00454CB3">
      <w:pPr>
        <w:tabs>
          <w:tab w:val="right" w:leader="underscore" w:pos="5760"/>
          <w:tab w:val="left" w:pos="5940"/>
          <w:tab w:val="right" w:leader="underscore" w:pos="9000"/>
        </w:tabs>
        <w:spacing w:after="0" w:line="240" w:lineRule="auto"/>
        <w:jc w:val="both"/>
        <w:rPr>
          <w:rFonts w:asciiTheme="minorHAnsi" w:hAnsiTheme="minorHAnsi" w:cstheme="minorHAnsi"/>
        </w:rPr>
      </w:pPr>
    </w:p>
    <w:p w14:paraId="15E4A620" w14:textId="77777777" w:rsidR="00CC7257" w:rsidRDefault="00FE617C" w:rsidP="00454CB3">
      <w:pPr>
        <w:tabs>
          <w:tab w:val="right" w:leader="underscore" w:pos="5760"/>
          <w:tab w:val="left" w:pos="5940"/>
          <w:tab w:val="right" w:leader="underscore" w:pos="9000"/>
        </w:tabs>
        <w:spacing w:after="0" w:line="240" w:lineRule="auto"/>
        <w:jc w:val="both"/>
        <w:rPr>
          <w:rFonts w:asciiTheme="minorHAnsi" w:hAnsiTheme="minorHAnsi" w:cstheme="minorHAnsi"/>
          <w:b/>
          <w:color w:val="FF0000"/>
        </w:rPr>
      </w:pPr>
      <w:r>
        <w:rPr>
          <w:b/>
          <w:smallCaps/>
          <w:color w:val="FF0000"/>
          <w:sz w:val="30"/>
        </w:rPr>
        <w:t>Early Years</w:t>
      </w:r>
    </w:p>
    <w:p w14:paraId="7FC5E021" w14:textId="77777777" w:rsidR="00CC7257" w:rsidRPr="00FE617C" w:rsidRDefault="00CC7257" w:rsidP="00454CB3">
      <w:pPr>
        <w:tabs>
          <w:tab w:val="right" w:leader="underscore" w:pos="5760"/>
          <w:tab w:val="left" w:pos="5940"/>
          <w:tab w:val="right" w:leader="underscore" w:pos="9000"/>
        </w:tabs>
        <w:spacing w:after="0" w:line="240" w:lineRule="auto"/>
        <w:jc w:val="both"/>
        <w:rPr>
          <w:rFonts w:asciiTheme="minorHAnsi" w:hAnsiTheme="minorHAnsi" w:cstheme="minorHAnsi"/>
          <w:b/>
        </w:rPr>
      </w:pPr>
      <w:r w:rsidRPr="00FE617C">
        <w:rPr>
          <w:rFonts w:asciiTheme="minorHAnsi" w:hAnsiTheme="minorHAnsi" w:cstheme="minorHAnsi"/>
          <w:b/>
        </w:rPr>
        <w:t>…</w:t>
      </w:r>
      <w:r w:rsidR="00160EF4" w:rsidRPr="00FE617C">
        <w:rPr>
          <w:rFonts w:asciiTheme="minorHAnsi" w:hAnsiTheme="minorHAnsi" w:cstheme="minorHAnsi"/>
          <w:b/>
        </w:rPr>
        <w:t xml:space="preserve"> </w:t>
      </w:r>
      <w:r w:rsidR="001A70C2" w:rsidRPr="00FE617C">
        <w:rPr>
          <w:rFonts w:asciiTheme="minorHAnsi" w:hAnsiTheme="minorHAnsi" w:cstheme="minorHAnsi"/>
          <w:b/>
        </w:rPr>
        <w:t xml:space="preserve">is </w:t>
      </w:r>
      <w:r w:rsidR="00160EF4" w:rsidRPr="00FE617C">
        <w:rPr>
          <w:rFonts w:asciiTheme="minorHAnsi" w:hAnsiTheme="minorHAnsi" w:cstheme="minorHAnsi"/>
          <w:b/>
        </w:rPr>
        <w:t>‘O</w:t>
      </w:r>
      <w:r w:rsidR="001A70C2" w:rsidRPr="00FE617C">
        <w:rPr>
          <w:rFonts w:asciiTheme="minorHAnsi" w:hAnsiTheme="minorHAnsi" w:cstheme="minorHAnsi"/>
          <w:b/>
        </w:rPr>
        <w:t>utstanding</w:t>
      </w:r>
      <w:r w:rsidR="00160EF4" w:rsidRPr="00FE617C">
        <w:rPr>
          <w:rFonts w:asciiTheme="minorHAnsi" w:hAnsiTheme="minorHAnsi" w:cstheme="minorHAnsi"/>
          <w:b/>
        </w:rPr>
        <w:t>’</w:t>
      </w:r>
      <w:r w:rsidR="00FE617C" w:rsidRPr="00FE617C">
        <w:rPr>
          <w:rFonts w:asciiTheme="minorHAnsi" w:hAnsiTheme="minorHAnsi" w:cstheme="minorHAnsi"/>
          <w:b/>
        </w:rPr>
        <w:t xml:space="preserve">.  </w:t>
      </w:r>
      <w:r w:rsidRPr="00FE617C">
        <w:rPr>
          <w:rFonts w:asciiTheme="minorHAnsi" w:hAnsiTheme="minorHAnsi" w:cstheme="minorHAnsi"/>
          <w:b/>
        </w:rPr>
        <w:t xml:space="preserve">Continuous provision has been extended across the whole of </w:t>
      </w:r>
      <w:r w:rsidR="00182D95" w:rsidRPr="00FE617C">
        <w:rPr>
          <w:rFonts w:asciiTheme="minorHAnsi" w:hAnsiTheme="minorHAnsi" w:cstheme="minorHAnsi"/>
          <w:b/>
        </w:rPr>
        <w:t xml:space="preserve">EYFS and </w:t>
      </w:r>
      <w:r w:rsidR="00160EF4" w:rsidRPr="00FE617C">
        <w:rPr>
          <w:rFonts w:asciiTheme="minorHAnsi" w:hAnsiTheme="minorHAnsi" w:cstheme="minorHAnsi"/>
          <w:b/>
        </w:rPr>
        <w:t xml:space="preserve">Key Stage </w:t>
      </w:r>
      <w:r w:rsidR="00182D95" w:rsidRPr="00FE617C">
        <w:rPr>
          <w:rFonts w:asciiTheme="minorHAnsi" w:hAnsiTheme="minorHAnsi" w:cstheme="minorHAnsi"/>
          <w:b/>
        </w:rPr>
        <w:t>1</w:t>
      </w:r>
      <w:r w:rsidRPr="00FE617C">
        <w:rPr>
          <w:rFonts w:asciiTheme="minorHAnsi" w:hAnsiTheme="minorHAnsi" w:cstheme="minorHAnsi"/>
          <w:b/>
        </w:rPr>
        <w:t>.</w:t>
      </w:r>
      <w:r w:rsidR="00182D95" w:rsidRPr="00FE617C">
        <w:rPr>
          <w:rFonts w:asciiTheme="minorHAnsi" w:hAnsiTheme="minorHAnsi" w:cstheme="minorHAnsi"/>
          <w:b/>
        </w:rPr>
        <w:t xml:space="preserve">  </w:t>
      </w:r>
      <w:r w:rsidRPr="00FE617C">
        <w:rPr>
          <w:rFonts w:asciiTheme="minorHAnsi" w:hAnsiTheme="minorHAnsi" w:cstheme="minorHAnsi"/>
          <w:b/>
        </w:rPr>
        <w:t>Close working, shared themes</w:t>
      </w:r>
      <w:r w:rsidR="00F70C3D" w:rsidRPr="00FE617C">
        <w:rPr>
          <w:rFonts w:asciiTheme="minorHAnsi" w:hAnsiTheme="minorHAnsi" w:cstheme="minorHAnsi"/>
          <w:b/>
        </w:rPr>
        <w:t>, planning ideas and resourcing ensures strong, coherent learning opportunities are consistently provided.</w:t>
      </w:r>
      <w:r w:rsidR="00182D95" w:rsidRPr="00FE617C">
        <w:rPr>
          <w:rFonts w:asciiTheme="minorHAnsi" w:hAnsiTheme="minorHAnsi" w:cstheme="minorHAnsi"/>
          <w:b/>
        </w:rPr>
        <w:t xml:space="preserve"> </w:t>
      </w:r>
      <w:r w:rsidR="00F70C3D" w:rsidRPr="00FE617C">
        <w:rPr>
          <w:rFonts w:asciiTheme="minorHAnsi" w:hAnsiTheme="minorHAnsi" w:cstheme="minorHAnsi"/>
          <w:b/>
        </w:rPr>
        <w:t xml:space="preserve"> Skilled Early Years practitioners ensure learning is maximised through highly motivating, purposeful and engaging choices for learners to explore.</w:t>
      </w:r>
    </w:p>
    <w:p w14:paraId="65344F44" w14:textId="77777777" w:rsidR="00182D95" w:rsidRPr="00B00AA5" w:rsidRDefault="00182D95" w:rsidP="00454CB3">
      <w:pPr>
        <w:tabs>
          <w:tab w:val="right" w:leader="underscore" w:pos="5760"/>
          <w:tab w:val="left" w:pos="5940"/>
          <w:tab w:val="right" w:leader="underscore" w:pos="9000"/>
        </w:tabs>
        <w:spacing w:after="0" w:line="240" w:lineRule="auto"/>
        <w:jc w:val="both"/>
        <w:rPr>
          <w:rFonts w:asciiTheme="minorHAnsi" w:hAnsiTheme="minorHAnsi" w:cstheme="minorHAnsi"/>
        </w:rPr>
      </w:pPr>
    </w:p>
    <w:p w14:paraId="22D1D885" w14:textId="77777777" w:rsidR="00182D95" w:rsidRDefault="00CC7257" w:rsidP="00454CB3">
      <w:pPr>
        <w:tabs>
          <w:tab w:val="right" w:leader="underscore" w:pos="5760"/>
          <w:tab w:val="left" w:pos="5940"/>
          <w:tab w:val="right" w:leader="underscore" w:pos="9000"/>
        </w:tabs>
        <w:spacing w:after="0" w:line="240" w:lineRule="auto"/>
        <w:jc w:val="both"/>
        <w:rPr>
          <w:rFonts w:asciiTheme="minorHAnsi" w:hAnsiTheme="minorHAnsi" w:cstheme="minorHAnsi"/>
        </w:rPr>
      </w:pPr>
      <w:r w:rsidRPr="00B00AA5">
        <w:rPr>
          <w:rFonts w:asciiTheme="minorHAnsi" w:hAnsiTheme="minorHAnsi" w:cstheme="minorHAnsi"/>
        </w:rPr>
        <w:t xml:space="preserve">Emphasis </w:t>
      </w:r>
      <w:r w:rsidR="001A70C2" w:rsidRPr="00B00AA5">
        <w:rPr>
          <w:rFonts w:asciiTheme="minorHAnsi" w:hAnsiTheme="minorHAnsi" w:cstheme="minorHAnsi"/>
        </w:rPr>
        <w:t xml:space="preserve">is </w:t>
      </w:r>
      <w:r w:rsidRPr="00B00AA5">
        <w:rPr>
          <w:rFonts w:asciiTheme="minorHAnsi" w:hAnsiTheme="minorHAnsi" w:cstheme="minorHAnsi"/>
        </w:rPr>
        <w:t>on the ‘Characteristics of eff</w:t>
      </w:r>
      <w:r w:rsidR="001A70C2" w:rsidRPr="00B00AA5">
        <w:rPr>
          <w:rFonts w:asciiTheme="minorHAnsi" w:hAnsiTheme="minorHAnsi" w:cstheme="minorHAnsi"/>
        </w:rPr>
        <w:t>ective learning’ which focus on</w:t>
      </w:r>
      <w:r w:rsidR="00F70C3D" w:rsidRPr="00B00AA5">
        <w:rPr>
          <w:rFonts w:asciiTheme="minorHAnsi" w:hAnsiTheme="minorHAnsi" w:cstheme="minorHAnsi"/>
        </w:rPr>
        <w:t xml:space="preserve"> how learners</w:t>
      </w:r>
      <w:r w:rsidRPr="00B00AA5">
        <w:rPr>
          <w:rFonts w:asciiTheme="minorHAnsi" w:hAnsiTheme="minorHAnsi" w:cstheme="minorHAnsi"/>
        </w:rPr>
        <w:t xml:space="preserve"> </w:t>
      </w:r>
      <w:r w:rsidR="00182D95">
        <w:rPr>
          <w:rFonts w:asciiTheme="minorHAnsi" w:hAnsiTheme="minorHAnsi" w:cstheme="minorHAnsi"/>
        </w:rPr>
        <w:t xml:space="preserve">learn.  </w:t>
      </w:r>
      <w:r w:rsidR="001A70C2" w:rsidRPr="00B00AA5">
        <w:rPr>
          <w:rFonts w:asciiTheme="minorHAnsi" w:hAnsiTheme="minorHAnsi" w:cstheme="minorHAnsi"/>
        </w:rPr>
        <w:t>This feeds into the learner-</w:t>
      </w:r>
      <w:r w:rsidRPr="00B00AA5">
        <w:rPr>
          <w:rFonts w:asciiTheme="minorHAnsi" w:hAnsiTheme="minorHAnsi" w:cstheme="minorHAnsi"/>
        </w:rPr>
        <w:t>led approach that has been established.</w:t>
      </w:r>
    </w:p>
    <w:p w14:paraId="676C209C" w14:textId="77777777" w:rsidR="00F95620" w:rsidRPr="00B00AA5" w:rsidRDefault="00F95620" w:rsidP="00454CB3">
      <w:pPr>
        <w:tabs>
          <w:tab w:val="right" w:leader="underscore" w:pos="5760"/>
          <w:tab w:val="left" w:pos="5940"/>
          <w:tab w:val="right" w:leader="underscore" w:pos="9000"/>
        </w:tabs>
        <w:spacing w:after="0" w:line="240" w:lineRule="auto"/>
        <w:jc w:val="both"/>
        <w:rPr>
          <w:rFonts w:asciiTheme="minorHAnsi" w:hAnsiTheme="minorHAnsi" w:cstheme="minorHAnsi"/>
        </w:rPr>
      </w:pPr>
    </w:p>
    <w:p w14:paraId="3A2BE6A6" w14:textId="77777777" w:rsidR="00EF588A" w:rsidRDefault="00F70C3D" w:rsidP="00454CB3">
      <w:pPr>
        <w:tabs>
          <w:tab w:val="right" w:leader="underscore" w:pos="5760"/>
          <w:tab w:val="left" w:pos="5940"/>
          <w:tab w:val="right" w:leader="underscore" w:pos="9000"/>
        </w:tabs>
        <w:spacing w:after="0" w:line="240" w:lineRule="auto"/>
        <w:jc w:val="both"/>
        <w:rPr>
          <w:rFonts w:asciiTheme="minorHAnsi" w:hAnsiTheme="minorHAnsi" w:cstheme="minorHAnsi"/>
        </w:rPr>
      </w:pPr>
      <w:r w:rsidRPr="00B00AA5">
        <w:rPr>
          <w:rFonts w:asciiTheme="minorHAnsi" w:hAnsiTheme="minorHAnsi" w:cstheme="minorHAnsi"/>
        </w:rPr>
        <w:t xml:space="preserve">Well-established, non-intrusive assessment processes “capture” learning. </w:t>
      </w:r>
      <w:r w:rsidR="00182D95">
        <w:rPr>
          <w:rFonts w:asciiTheme="minorHAnsi" w:hAnsiTheme="minorHAnsi" w:cstheme="minorHAnsi"/>
        </w:rPr>
        <w:t xml:space="preserve"> </w:t>
      </w:r>
      <w:r w:rsidRPr="00B00AA5">
        <w:rPr>
          <w:rFonts w:asciiTheme="minorHAnsi" w:hAnsiTheme="minorHAnsi" w:cstheme="minorHAnsi"/>
        </w:rPr>
        <w:t xml:space="preserve">Skilled adult interventions provide opportunities for learning to be extended. </w:t>
      </w:r>
      <w:r w:rsidR="00182D95">
        <w:rPr>
          <w:rFonts w:asciiTheme="minorHAnsi" w:hAnsiTheme="minorHAnsi" w:cstheme="minorHAnsi"/>
        </w:rPr>
        <w:t xml:space="preserve"> </w:t>
      </w:r>
      <w:r w:rsidRPr="00B00AA5">
        <w:rPr>
          <w:rFonts w:asciiTheme="minorHAnsi" w:hAnsiTheme="minorHAnsi" w:cstheme="minorHAnsi"/>
        </w:rPr>
        <w:t>As a result, children are confident l</w:t>
      </w:r>
      <w:r w:rsidR="00DC59E7">
        <w:rPr>
          <w:rFonts w:asciiTheme="minorHAnsi" w:hAnsiTheme="minorHAnsi" w:cstheme="minorHAnsi"/>
        </w:rPr>
        <w:t xml:space="preserve">earners who are </w:t>
      </w:r>
      <w:r w:rsidRPr="00B00AA5">
        <w:rPr>
          <w:rFonts w:asciiTheme="minorHAnsi" w:hAnsiTheme="minorHAnsi" w:cstheme="minorHAnsi"/>
        </w:rPr>
        <w:t>well prepared for transition into the next stage of learning.</w:t>
      </w:r>
    </w:p>
    <w:p w14:paraId="413C5050" w14:textId="77777777" w:rsidR="00F95620" w:rsidRPr="00F95620" w:rsidRDefault="00F95620" w:rsidP="00454CB3">
      <w:pPr>
        <w:tabs>
          <w:tab w:val="right" w:leader="underscore" w:pos="5760"/>
          <w:tab w:val="left" w:pos="5940"/>
          <w:tab w:val="right" w:leader="underscore" w:pos="9000"/>
        </w:tabs>
        <w:spacing w:after="0" w:line="240" w:lineRule="auto"/>
        <w:jc w:val="both"/>
        <w:rPr>
          <w:rFonts w:asciiTheme="minorHAnsi" w:hAnsiTheme="minorHAnsi" w:cstheme="minorHAnsi"/>
        </w:rPr>
      </w:pPr>
    </w:p>
    <w:p w14:paraId="41E1D704" w14:textId="77777777" w:rsidR="00EF588A" w:rsidRDefault="00EF588A" w:rsidP="00454CB3">
      <w:pPr>
        <w:autoSpaceDE w:val="0"/>
        <w:autoSpaceDN w:val="0"/>
        <w:adjustRightInd w:val="0"/>
        <w:spacing w:after="0" w:line="240" w:lineRule="auto"/>
        <w:jc w:val="both"/>
        <w:rPr>
          <w:rFonts w:asciiTheme="minorHAnsi" w:hAnsiTheme="minorHAnsi" w:cstheme="minorHAnsi"/>
        </w:rPr>
      </w:pPr>
      <w:r w:rsidRPr="00EF588A">
        <w:rPr>
          <w:rFonts w:asciiTheme="minorHAnsi" w:hAnsiTheme="minorHAnsi" w:cstheme="minorHAnsi"/>
        </w:rPr>
        <w:t xml:space="preserve">The Early Years </w:t>
      </w:r>
      <w:r w:rsidR="00DC59E7" w:rsidRPr="00EF588A">
        <w:rPr>
          <w:rFonts w:asciiTheme="minorHAnsi" w:hAnsiTheme="minorHAnsi" w:cstheme="minorHAnsi"/>
        </w:rPr>
        <w:t xml:space="preserve">Foundation Stage </w:t>
      </w:r>
      <w:r w:rsidRPr="00EF588A">
        <w:rPr>
          <w:rFonts w:asciiTheme="minorHAnsi" w:hAnsiTheme="minorHAnsi" w:cstheme="minorHAnsi"/>
        </w:rPr>
        <w:t>(EYFS) curriculum inspires children, provides development and learning opportunities, ensures learning takes place, develops key relationships and makes sure children feel secure in line with EYFS documentation.</w:t>
      </w:r>
    </w:p>
    <w:p w14:paraId="10029903" w14:textId="77777777" w:rsidR="00DC59E7" w:rsidRPr="00EF588A" w:rsidRDefault="00DC59E7" w:rsidP="00454CB3">
      <w:pPr>
        <w:autoSpaceDE w:val="0"/>
        <w:autoSpaceDN w:val="0"/>
        <w:adjustRightInd w:val="0"/>
        <w:spacing w:after="0" w:line="240" w:lineRule="auto"/>
        <w:jc w:val="both"/>
        <w:rPr>
          <w:rFonts w:asciiTheme="minorHAnsi" w:hAnsiTheme="minorHAnsi" w:cstheme="minorHAnsi"/>
        </w:rPr>
      </w:pPr>
    </w:p>
    <w:p w14:paraId="4EB4B26C" w14:textId="77777777" w:rsidR="00EF588A" w:rsidRDefault="00EF588A" w:rsidP="00454CB3">
      <w:pPr>
        <w:autoSpaceDE w:val="0"/>
        <w:autoSpaceDN w:val="0"/>
        <w:adjustRightInd w:val="0"/>
        <w:spacing w:after="0" w:line="240" w:lineRule="auto"/>
        <w:jc w:val="both"/>
        <w:rPr>
          <w:rFonts w:asciiTheme="minorHAnsi" w:hAnsiTheme="minorHAnsi" w:cstheme="minorHAnsi"/>
        </w:rPr>
      </w:pPr>
      <w:r w:rsidRPr="00EF588A">
        <w:rPr>
          <w:rFonts w:asciiTheme="minorHAnsi" w:hAnsiTheme="minorHAnsi" w:cstheme="minorHAnsi"/>
        </w:rPr>
        <w:t>We recognise that young children are active learners and they learn through their senses</w:t>
      </w:r>
      <w:r w:rsidR="00DC59E7">
        <w:rPr>
          <w:rFonts w:asciiTheme="minorHAnsi" w:hAnsiTheme="minorHAnsi" w:cstheme="minorHAnsi"/>
        </w:rPr>
        <w:t>, t</w:t>
      </w:r>
      <w:r w:rsidRPr="00EF588A">
        <w:rPr>
          <w:rFonts w:asciiTheme="minorHAnsi" w:hAnsiTheme="minorHAnsi" w:cstheme="minorHAnsi"/>
        </w:rPr>
        <w:t xml:space="preserve">hrough exploration, investigation, experimentation, listening </w:t>
      </w:r>
      <w:r w:rsidR="00DC59E7">
        <w:rPr>
          <w:rFonts w:asciiTheme="minorHAnsi" w:hAnsiTheme="minorHAnsi" w:cstheme="minorHAnsi"/>
        </w:rPr>
        <w:t xml:space="preserve">and </w:t>
      </w:r>
      <w:r w:rsidRPr="00EF588A">
        <w:rPr>
          <w:rFonts w:asciiTheme="minorHAnsi" w:hAnsiTheme="minorHAnsi" w:cstheme="minorHAnsi"/>
        </w:rPr>
        <w:t xml:space="preserve">watching as well as through play. </w:t>
      </w:r>
      <w:r w:rsidR="00DC59E7">
        <w:rPr>
          <w:rFonts w:asciiTheme="minorHAnsi" w:hAnsiTheme="minorHAnsi" w:cstheme="minorHAnsi"/>
        </w:rPr>
        <w:t xml:space="preserve"> </w:t>
      </w:r>
      <w:r w:rsidRPr="00EF588A">
        <w:rPr>
          <w:rFonts w:asciiTheme="minorHAnsi" w:hAnsiTheme="minorHAnsi" w:cstheme="minorHAnsi"/>
        </w:rPr>
        <w:t>It is important that our pupils have opportunities to interpret their environment, learn to make choices for themselves and grow in confidence understanding their value in our school community.</w:t>
      </w:r>
    </w:p>
    <w:p w14:paraId="052DCB21" w14:textId="77777777" w:rsidR="00DC59E7" w:rsidRPr="00EF588A" w:rsidRDefault="00DC59E7" w:rsidP="00454CB3">
      <w:pPr>
        <w:autoSpaceDE w:val="0"/>
        <w:autoSpaceDN w:val="0"/>
        <w:adjustRightInd w:val="0"/>
        <w:spacing w:after="0" w:line="240" w:lineRule="auto"/>
        <w:jc w:val="both"/>
        <w:rPr>
          <w:rFonts w:asciiTheme="minorHAnsi" w:hAnsiTheme="minorHAnsi" w:cstheme="minorHAnsi"/>
        </w:rPr>
      </w:pPr>
    </w:p>
    <w:p w14:paraId="48D6680F" w14:textId="77777777" w:rsidR="00EF588A" w:rsidRPr="00EF588A" w:rsidRDefault="00EF588A" w:rsidP="00454CB3">
      <w:pPr>
        <w:autoSpaceDE w:val="0"/>
        <w:autoSpaceDN w:val="0"/>
        <w:adjustRightInd w:val="0"/>
        <w:spacing w:after="0" w:line="240" w:lineRule="auto"/>
        <w:jc w:val="both"/>
        <w:rPr>
          <w:rFonts w:asciiTheme="minorHAnsi" w:hAnsiTheme="minorHAnsi" w:cstheme="minorHAnsi"/>
        </w:rPr>
      </w:pPr>
      <w:r w:rsidRPr="00EF588A">
        <w:rPr>
          <w:rFonts w:asciiTheme="minorHAnsi" w:hAnsiTheme="minorHAnsi" w:cstheme="minorHAnsi"/>
        </w:rPr>
        <w:t xml:space="preserve">Within our continuous child initiated and child and teacher led provision, we provide play based learning opportunities aimed to fascinate, inspire, motivate and engage children.  This also allows us to work towards building and developing relationships and enables us to assess their individual learning styles to prepare children for life-long learning. </w:t>
      </w:r>
    </w:p>
    <w:p w14:paraId="6462F4B1" w14:textId="77777777" w:rsidR="00DC59E7" w:rsidRDefault="00DC59E7" w:rsidP="00454CB3">
      <w:pPr>
        <w:autoSpaceDE w:val="0"/>
        <w:autoSpaceDN w:val="0"/>
        <w:adjustRightInd w:val="0"/>
        <w:spacing w:after="0" w:line="240" w:lineRule="auto"/>
        <w:jc w:val="both"/>
        <w:rPr>
          <w:rFonts w:asciiTheme="minorHAnsi" w:hAnsiTheme="minorHAnsi" w:cstheme="minorHAnsi"/>
        </w:rPr>
      </w:pPr>
    </w:p>
    <w:p w14:paraId="4352240F" w14:textId="77777777" w:rsidR="00182D95" w:rsidRPr="00B00AA5" w:rsidRDefault="00EF588A" w:rsidP="00454CB3">
      <w:pPr>
        <w:autoSpaceDE w:val="0"/>
        <w:autoSpaceDN w:val="0"/>
        <w:adjustRightInd w:val="0"/>
        <w:spacing w:after="0" w:line="240" w:lineRule="auto"/>
        <w:jc w:val="both"/>
        <w:rPr>
          <w:rFonts w:asciiTheme="minorHAnsi" w:hAnsiTheme="minorHAnsi" w:cstheme="minorHAnsi"/>
        </w:rPr>
      </w:pPr>
      <w:r w:rsidRPr="00EF588A">
        <w:rPr>
          <w:rFonts w:asciiTheme="minorHAnsi" w:hAnsiTheme="minorHAnsi" w:cstheme="minorHAnsi"/>
        </w:rPr>
        <w:t>We want childr</w:t>
      </w:r>
      <w:r w:rsidR="00DC59E7">
        <w:rPr>
          <w:rFonts w:asciiTheme="minorHAnsi" w:hAnsiTheme="minorHAnsi" w:cstheme="minorHAnsi"/>
        </w:rPr>
        <w:t>en to be independent learners, c</w:t>
      </w:r>
      <w:r w:rsidRPr="00EF588A">
        <w:rPr>
          <w:rFonts w:asciiTheme="minorHAnsi" w:hAnsiTheme="minorHAnsi" w:cstheme="minorHAnsi"/>
        </w:rPr>
        <w:t>reating their own self-motivated adventures which enable them to learn</w:t>
      </w:r>
      <w:r w:rsidR="00DC59E7">
        <w:rPr>
          <w:rFonts w:asciiTheme="minorHAnsi" w:hAnsiTheme="minorHAnsi" w:cstheme="minorHAnsi"/>
        </w:rPr>
        <w:t xml:space="preserve"> and/or generalise work skills.  Working </w:t>
      </w:r>
      <w:r w:rsidRPr="00EF588A">
        <w:rPr>
          <w:rFonts w:asciiTheme="minorHAnsi" w:hAnsiTheme="minorHAnsi" w:cstheme="minorHAnsi"/>
        </w:rPr>
        <w:t>outside the classroom</w:t>
      </w:r>
      <w:r w:rsidR="00DC59E7">
        <w:rPr>
          <w:rFonts w:asciiTheme="minorHAnsi" w:hAnsiTheme="minorHAnsi" w:cstheme="minorHAnsi"/>
        </w:rPr>
        <w:t>,</w:t>
      </w:r>
      <w:r w:rsidRPr="00EF588A">
        <w:rPr>
          <w:rFonts w:asciiTheme="minorHAnsi" w:hAnsiTheme="minorHAnsi" w:cstheme="minorHAnsi"/>
        </w:rPr>
        <w:t xml:space="preserve"> children can learn different curriculum as</w:t>
      </w:r>
      <w:r w:rsidR="00DC59E7">
        <w:rPr>
          <w:rFonts w:asciiTheme="minorHAnsi" w:hAnsiTheme="minorHAnsi" w:cstheme="minorHAnsi"/>
        </w:rPr>
        <w:t xml:space="preserve">pects in a fun, meaningful way.  </w:t>
      </w:r>
      <w:r w:rsidRPr="00EF588A">
        <w:rPr>
          <w:rFonts w:asciiTheme="minorHAnsi" w:hAnsiTheme="minorHAnsi" w:cstheme="minorHAnsi"/>
        </w:rPr>
        <w:t>Outdoor learning can challenge the children exposing them to new</w:t>
      </w:r>
      <w:r w:rsidR="00DC59E7">
        <w:rPr>
          <w:rFonts w:asciiTheme="minorHAnsi" w:hAnsiTheme="minorHAnsi" w:cstheme="minorHAnsi"/>
        </w:rPr>
        <w:t xml:space="preserve"> and/or different environments, a</w:t>
      </w:r>
      <w:r w:rsidRPr="00EF588A">
        <w:rPr>
          <w:rFonts w:asciiTheme="minorHAnsi" w:hAnsiTheme="minorHAnsi" w:cstheme="minorHAnsi"/>
        </w:rPr>
        <w:t>llowing them to take</w:t>
      </w:r>
      <w:r w:rsidR="00DC59E7">
        <w:rPr>
          <w:rFonts w:asciiTheme="minorHAnsi" w:hAnsiTheme="minorHAnsi" w:cstheme="minorHAnsi"/>
        </w:rPr>
        <w:t xml:space="preserve"> risks and communicate freely.  </w:t>
      </w:r>
      <w:r w:rsidRPr="00EF588A">
        <w:rPr>
          <w:rFonts w:asciiTheme="minorHAnsi" w:hAnsiTheme="minorHAnsi" w:cstheme="minorHAnsi"/>
        </w:rPr>
        <w:t>Learning outdoors meets different learning styles, enhances confidence and self-esteem.</w:t>
      </w:r>
      <w:r w:rsidR="00DC59E7">
        <w:rPr>
          <w:rFonts w:asciiTheme="minorHAnsi" w:hAnsiTheme="minorHAnsi" w:cstheme="minorHAnsi"/>
        </w:rPr>
        <w:t xml:space="preserve"> </w:t>
      </w:r>
      <w:r w:rsidRPr="00EF588A">
        <w:rPr>
          <w:rFonts w:asciiTheme="minorHAnsi" w:hAnsiTheme="minorHAnsi" w:cstheme="minorHAnsi"/>
        </w:rPr>
        <w:t xml:space="preserve"> As educators</w:t>
      </w:r>
      <w:r w:rsidR="00DC59E7">
        <w:rPr>
          <w:rFonts w:asciiTheme="minorHAnsi" w:hAnsiTheme="minorHAnsi" w:cstheme="minorHAnsi"/>
        </w:rPr>
        <w:t>,</w:t>
      </w:r>
      <w:r w:rsidRPr="00EF588A">
        <w:rPr>
          <w:rFonts w:asciiTheme="minorHAnsi" w:hAnsiTheme="minorHAnsi" w:cstheme="minorHAnsi"/>
        </w:rPr>
        <w:t xml:space="preserve"> we are always thinking about what the children need to learn and where the best place for this to happen may be. </w:t>
      </w:r>
    </w:p>
    <w:p w14:paraId="413E33A8" w14:textId="77777777" w:rsidR="009E5662" w:rsidRDefault="009E5662" w:rsidP="009E5662">
      <w:pPr>
        <w:spacing w:after="0" w:line="240" w:lineRule="auto"/>
        <w:rPr>
          <w:rFonts w:asciiTheme="minorHAnsi" w:hAnsiTheme="minorHAnsi" w:cstheme="minorHAnsi"/>
        </w:rPr>
      </w:pPr>
    </w:p>
    <w:p w14:paraId="59F7907A" w14:textId="77777777" w:rsidR="009E5662" w:rsidRDefault="009E5662" w:rsidP="009E5662">
      <w:pPr>
        <w:spacing w:after="0" w:line="240" w:lineRule="auto"/>
        <w:rPr>
          <w:rFonts w:asciiTheme="minorHAnsi" w:hAnsiTheme="minorHAnsi" w:cstheme="minorHAnsi"/>
        </w:rPr>
      </w:pPr>
    </w:p>
    <w:p w14:paraId="096E7190" w14:textId="77777777" w:rsidR="00EF588A" w:rsidRPr="009E5662" w:rsidRDefault="00FE617C" w:rsidP="009E5662">
      <w:pPr>
        <w:spacing w:after="0" w:line="240" w:lineRule="auto"/>
        <w:rPr>
          <w:rFonts w:asciiTheme="minorHAnsi" w:hAnsiTheme="minorHAnsi" w:cstheme="minorHAnsi"/>
        </w:rPr>
      </w:pPr>
      <w:r>
        <w:rPr>
          <w:b/>
          <w:smallCaps/>
          <w:color w:val="FF0000"/>
          <w:sz w:val="30"/>
        </w:rPr>
        <w:t>FE</w:t>
      </w:r>
    </w:p>
    <w:p w14:paraId="6D076199" w14:textId="77777777" w:rsidR="00EF588A" w:rsidRDefault="00EF588A" w:rsidP="00454CB3">
      <w:pPr>
        <w:spacing w:after="0" w:line="240" w:lineRule="auto"/>
        <w:jc w:val="both"/>
        <w:rPr>
          <w:b/>
          <w:bCs/>
        </w:rPr>
      </w:pPr>
      <w:r>
        <w:rPr>
          <w:b/>
          <w:bCs/>
        </w:rPr>
        <w:t>… is ‘Outstanding’.  Due to the extent of learner achievement, the richness of opportunities and the personalised, respectful ethos, the FE provision at Ellen Tinkham School has been deemed ‘Outstanding’ since 2007.</w:t>
      </w:r>
    </w:p>
    <w:p w14:paraId="4F3824F0" w14:textId="77777777" w:rsidR="00DC59E7" w:rsidRDefault="00DC59E7" w:rsidP="00454CB3">
      <w:pPr>
        <w:spacing w:after="0" w:line="240" w:lineRule="auto"/>
        <w:jc w:val="both"/>
        <w:rPr>
          <w:i/>
          <w:iCs/>
        </w:rPr>
      </w:pPr>
    </w:p>
    <w:p w14:paraId="37EDFCDB" w14:textId="77777777" w:rsidR="00EF588A" w:rsidRDefault="00EF588A" w:rsidP="00454CB3">
      <w:pPr>
        <w:spacing w:after="0" w:line="240" w:lineRule="auto"/>
        <w:jc w:val="both"/>
      </w:pPr>
      <w:r w:rsidRPr="00DC59E7">
        <w:rPr>
          <w:iCs/>
        </w:rPr>
        <w:t xml:space="preserve">The FE College </w:t>
      </w:r>
      <w:r w:rsidR="00DC59E7">
        <w:rPr>
          <w:iCs/>
        </w:rPr>
        <w:t>at</w:t>
      </w:r>
      <w:r w:rsidRPr="00DC59E7">
        <w:rPr>
          <w:iCs/>
        </w:rPr>
        <w:t xml:space="preserve"> Wayside Crescent provides our young people </w:t>
      </w:r>
      <w:r w:rsidR="00DC59E7">
        <w:rPr>
          <w:iCs/>
        </w:rPr>
        <w:t>P</w:t>
      </w:r>
      <w:r w:rsidRPr="00DC59E7">
        <w:rPr>
          <w:iCs/>
        </w:rPr>
        <w:t>ost 16 with an exciting and purposeful learning environment within a community contex</w:t>
      </w:r>
      <w:r w:rsidR="00DC59E7">
        <w:rPr>
          <w:iCs/>
        </w:rPr>
        <w:t xml:space="preserve">t.  </w:t>
      </w:r>
      <w:r w:rsidRPr="00DC59E7">
        <w:t xml:space="preserve">This provision, with our empowering, rights-based Learn to Live ethos means that we are decisively </w:t>
      </w:r>
      <w:r w:rsidR="007C0D89">
        <w:t>p</w:t>
      </w:r>
      <w:r w:rsidRPr="00DC59E7">
        <w:t xml:space="preserve">reparing </w:t>
      </w:r>
      <w:r w:rsidR="007C0D89">
        <w:t xml:space="preserve">our pupils </w:t>
      </w:r>
      <w:r w:rsidRPr="00DC59E7">
        <w:t xml:space="preserve">for </w:t>
      </w:r>
      <w:r w:rsidR="007C0D89">
        <w:t>a</w:t>
      </w:r>
      <w:r w:rsidRPr="00DC59E7">
        <w:t>dulthood.</w:t>
      </w:r>
    </w:p>
    <w:p w14:paraId="400A2617" w14:textId="77777777" w:rsidR="00DC59E7" w:rsidRPr="00DC59E7" w:rsidRDefault="00DC59E7" w:rsidP="00454CB3">
      <w:pPr>
        <w:spacing w:after="0" w:line="240" w:lineRule="auto"/>
        <w:jc w:val="both"/>
        <w:rPr>
          <w:iCs/>
        </w:rPr>
      </w:pPr>
    </w:p>
    <w:p w14:paraId="60641399" w14:textId="77777777" w:rsidR="00EF588A" w:rsidRDefault="00EF588A" w:rsidP="00454CB3">
      <w:pPr>
        <w:spacing w:after="0" w:line="240" w:lineRule="auto"/>
        <w:jc w:val="both"/>
      </w:pPr>
      <w:r>
        <w:t>The learner focus is on consolidating their skills and transferring them into new learning environments, community settings and work placements.</w:t>
      </w:r>
      <w:r w:rsidR="00F95620">
        <w:t xml:space="preserve">  </w:t>
      </w:r>
      <w:r>
        <w:t>Comprehensive personalised transition planning with learners, families and colleagues from social and health services ensures high quality preparation for their next phase.</w:t>
      </w:r>
    </w:p>
    <w:p w14:paraId="7A50CD37" w14:textId="77777777" w:rsidR="00DC59E7" w:rsidRDefault="00DC59E7" w:rsidP="00454CB3">
      <w:pPr>
        <w:spacing w:after="0" w:line="240" w:lineRule="auto"/>
        <w:jc w:val="both"/>
      </w:pPr>
    </w:p>
    <w:p w14:paraId="08DDA1C2" w14:textId="77777777" w:rsidR="00EF588A" w:rsidRDefault="00EF588A" w:rsidP="00454CB3">
      <w:pPr>
        <w:spacing w:after="0" w:line="240" w:lineRule="auto"/>
        <w:jc w:val="both"/>
        <w:rPr>
          <w:iCs/>
        </w:rPr>
      </w:pPr>
      <w:r w:rsidRPr="000F17D8">
        <w:t xml:space="preserve">PSHE and Communication and Interaction are at the heart of the curriculum with opportunities to achieve </w:t>
      </w:r>
      <w:r w:rsidRPr="00DC59E7">
        <w:t>accreditation in functional English, Maths, IT</w:t>
      </w:r>
      <w:r w:rsidR="00DC59E7">
        <w:t xml:space="preserve">, </w:t>
      </w:r>
      <w:r w:rsidRPr="00DC59E7">
        <w:t>Basic Construction, Arts Award</w:t>
      </w:r>
      <w:r w:rsidRPr="00DC59E7">
        <w:rPr>
          <w:iCs/>
        </w:rPr>
        <w:t>, Land Skills</w:t>
      </w:r>
      <w:r w:rsidRPr="00DC59E7">
        <w:t xml:space="preserve"> and </w:t>
      </w:r>
      <w:r w:rsidR="00DC59E7">
        <w:rPr>
          <w:iCs/>
        </w:rPr>
        <w:t>in</w:t>
      </w:r>
      <w:r w:rsidR="00DC59E7">
        <w:rPr>
          <w:iCs/>
        </w:rPr>
        <w:br/>
      </w:r>
      <w:r w:rsidRPr="00DC59E7">
        <w:rPr>
          <w:iCs/>
        </w:rPr>
        <w:t xml:space="preserve">Jamie Oliver’s </w:t>
      </w:r>
      <w:r w:rsidR="00DC59E7">
        <w:rPr>
          <w:iCs/>
        </w:rPr>
        <w:t>Level 1 BTEC Cooking.</w:t>
      </w:r>
    </w:p>
    <w:p w14:paraId="39933CCF" w14:textId="77777777" w:rsidR="00DC59E7" w:rsidRPr="00DC59E7" w:rsidRDefault="00DC59E7" w:rsidP="00454CB3">
      <w:pPr>
        <w:spacing w:after="0" w:line="240" w:lineRule="auto"/>
        <w:jc w:val="both"/>
        <w:rPr>
          <w:iCs/>
        </w:rPr>
      </w:pPr>
    </w:p>
    <w:p w14:paraId="6090A6EA" w14:textId="77777777" w:rsidR="00EF588A" w:rsidRDefault="00EF588A" w:rsidP="00454CB3">
      <w:pPr>
        <w:spacing w:after="0" w:line="240" w:lineRule="auto"/>
        <w:jc w:val="both"/>
      </w:pPr>
      <w:r w:rsidRPr="000F17D8">
        <w:t xml:space="preserve">Our ambition is for all learners to achieve self-determination and independence.  All learners have a personal learning programme, driven by what is important to and for them, both now and in terms of future outcomes.  Learner voice and advocacy, transition planning, physical and health needs and “Listen to Me” information from the Annual Person Centred Reviews are all used to inform the young person’s weekly programme.  The curriculum is therefore purposeful, reflective and responsive to individual needs and delivered through specific learning objectives identified for each of the </w:t>
      </w:r>
      <w:r w:rsidR="007C0D89">
        <w:t xml:space="preserve">student’s </w:t>
      </w:r>
      <w:r w:rsidRPr="000F17D8">
        <w:t>key skills.  Learners are supported to engage in work experience opportunities related to their skills and self-evaluation of their experiences</w:t>
      </w:r>
      <w:r w:rsidR="007C0D89">
        <w:t>.</w:t>
      </w:r>
    </w:p>
    <w:p w14:paraId="2860576B" w14:textId="77777777" w:rsidR="007C0D89" w:rsidRPr="000F17D8" w:rsidRDefault="007C0D89" w:rsidP="00454CB3">
      <w:pPr>
        <w:spacing w:after="0" w:line="240" w:lineRule="auto"/>
        <w:jc w:val="both"/>
      </w:pPr>
    </w:p>
    <w:p w14:paraId="130679BE" w14:textId="77777777" w:rsidR="000F17D8" w:rsidRPr="000F17D8" w:rsidRDefault="000F17D8" w:rsidP="00454CB3">
      <w:pPr>
        <w:spacing w:after="0" w:line="240" w:lineRule="auto"/>
        <w:jc w:val="both"/>
      </w:pPr>
      <w:r w:rsidRPr="000F17D8">
        <w:t xml:space="preserve">The school has worked hard over the past four years to broaden the opportunities for work experience. The staff know each </w:t>
      </w:r>
      <w:r w:rsidR="007C0D89">
        <w:t xml:space="preserve">student </w:t>
      </w:r>
      <w:r w:rsidRPr="000F17D8">
        <w:t>extremely well and identify programmes of work and access to courses which build on the pupil</w:t>
      </w:r>
      <w:r w:rsidR="007C0D89">
        <w:t>’</w:t>
      </w:r>
      <w:r w:rsidRPr="000F17D8">
        <w:t>s individual interests and abi</w:t>
      </w:r>
      <w:r w:rsidR="007C0D89">
        <w:t xml:space="preserve">lities.  </w:t>
      </w:r>
      <w:r w:rsidRPr="000F17D8">
        <w:t>As a result</w:t>
      </w:r>
      <w:r w:rsidR="007C0D89">
        <w:t>,</w:t>
      </w:r>
      <w:r w:rsidRPr="000F17D8">
        <w:t xml:space="preserve"> the pupils work hard and are impressively well prepared for the next stage of their training, education or work. </w:t>
      </w:r>
    </w:p>
    <w:p w14:paraId="7A7927A4" w14:textId="629DC9F2" w:rsidR="00826ADF" w:rsidRDefault="00826ADF">
      <w:pPr>
        <w:spacing w:after="0" w:line="240" w:lineRule="auto"/>
      </w:pPr>
      <w:r>
        <w:br w:type="page"/>
      </w:r>
    </w:p>
    <w:p w14:paraId="14F2B292" w14:textId="77777777" w:rsidR="000F17D8" w:rsidRPr="00F95620" w:rsidRDefault="000F17D8" w:rsidP="00454CB3">
      <w:pPr>
        <w:spacing w:after="0" w:line="240" w:lineRule="auto"/>
        <w:jc w:val="both"/>
      </w:pPr>
      <w:r w:rsidRPr="000F17D8">
        <w:lastRenderedPageBreak/>
        <w:t>The school has established successful links with local bu</w:t>
      </w:r>
      <w:r w:rsidR="007C0D89">
        <w:t>sinesses and industry.  Student</w:t>
      </w:r>
      <w:r w:rsidRPr="000F17D8">
        <w:t xml:space="preserve"> behaviour whilst on work placements or on community based learning is outstanding, which is evidenced through emails received and </w:t>
      </w:r>
      <w:r w:rsidR="007C0D89">
        <w:t xml:space="preserve">via the </w:t>
      </w:r>
      <w:r w:rsidRPr="000F17D8">
        <w:t>community voice.</w:t>
      </w:r>
    </w:p>
    <w:p w14:paraId="3DB94569" w14:textId="77777777" w:rsidR="000F17D8" w:rsidRDefault="000F17D8" w:rsidP="00454CB3">
      <w:pPr>
        <w:spacing w:after="0" w:line="240" w:lineRule="auto"/>
        <w:jc w:val="both"/>
      </w:pPr>
    </w:p>
    <w:p w14:paraId="07A893BB" w14:textId="77777777" w:rsidR="00B141D0" w:rsidRDefault="00B141D0" w:rsidP="00454CB3">
      <w:pPr>
        <w:spacing w:after="0" w:line="240" w:lineRule="auto"/>
        <w:rPr>
          <w:rFonts w:asciiTheme="minorHAnsi" w:hAnsiTheme="minorHAnsi" w:cstheme="minorHAnsi"/>
        </w:rPr>
      </w:pPr>
    </w:p>
    <w:p w14:paraId="69382474" w14:textId="77777777" w:rsidR="00FE617C" w:rsidRPr="00BC671C" w:rsidRDefault="00FE617C" w:rsidP="00454CB3">
      <w:pPr>
        <w:spacing w:after="0" w:line="240" w:lineRule="auto"/>
        <w:rPr>
          <w:b/>
          <w:smallCaps/>
          <w:color w:val="FF0000"/>
          <w:sz w:val="30"/>
        </w:rPr>
      </w:pPr>
      <w:r>
        <w:rPr>
          <w:b/>
          <w:smallCaps/>
          <w:color w:val="FF0000"/>
          <w:sz w:val="30"/>
        </w:rPr>
        <w:t>Overall Effectiveness of Ellen Tinkham School</w:t>
      </w:r>
    </w:p>
    <w:p w14:paraId="29DB66D6" w14:textId="77777777" w:rsidR="004F16C6" w:rsidRPr="00FE617C" w:rsidRDefault="00FE617C" w:rsidP="00454CB3">
      <w:pPr>
        <w:tabs>
          <w:tab w:val="right" w:leader="underscore" w:pos="5760"/>
          <w:tab w:val="left" w:pos="5940"/>
          <w:tab w:val="right" w:leader="underscore" w:pos="9000"/>
        </w:tabs>
        <w:spacing w:after="0" w:line="240" w:lineRule="auto"/>
        <w:jc w:val="both"/>
        <w:rPr>
          <w:rFonts w:asciiTheme="minorHAnsi" w:hAnsiTheme="minorHAnsi" w:cstheme="minorHAnsi"/>
          <w:b/>
        </w:rPr>
      </w:pPr>
      <w:r w:rsidRPr="00FE617C">
        <w:rPr>
          <w:rFonts w:asciiTheme="minorHAnsi" w:hAnsiTheme="minorHAnsi" w:cstheme="minorHAnsi"/>
          <w:b/>
        </w:rPr>
        <w:t xml:space="preserve">… </w:t>
      </w:r>
      <w:r w:rsidR="00871E91" w:rsidRPr="00FE617C">
        <w:rPr>
          <w:rFonts w:asciiTheme="minorHAnsi" w:hAnsiTheme="minorHAnsi" w:cstheme="minorHAnsi"/>
          <w:b/>
        </w:rPr>
        <w:t xml:space="preserve">is </w:t>
      </w:r>
      <w:r w:rsidR="00182D95" w:rsidRPr="00FE617C">
        <w:rPr>
          <w:rFonts w:asciiTheme="minorHAnsi" w:hAnsiTheme="minorHAnsi" w:cstheme="minorHAnsi"/>
          <w:b/>
        </w:rPr>
        <w:t>‘O</w:t>
      </w:r>
      <w:r w:rsidR="00871E91" w:rsidRPr="00FE617C">
        <w:rPr>
          <w:rFonts w:asciiTheme="minorHAnsi" w:hAnsiTheme="minorHAnsi" w:cstheme="minorHAnsi"/>
          <w:b/>
        </w:rPr>
        <w:t>utstanding</w:t>
      </w:r>
      <w:r w:rsidR="00182D95" w:rsidRPr="00FE617C">
        <w:rPr>
          <w:rFonts w:asciiTheme="minorHAnsi" w:hAnsiTheme="minorHAnsi" w:cstheme="minorHAnsi"/>
          <w:b/>
        </w:rPr>
        <w:t>’</w:t>
      </w:r>
      <w:r w:rsidRPr="00FE617C">
        <w:rPr>
          <w:rFonts w:asciiTheme="minorHAnsi" w:hAnsiTheme="minorHAnsi" w:cstheme="minorHAnsi"/>
          <w:b/>
        </w:rPr>
        <w:t>.</w:t>
      </w:r>
    </w:p>
    <w:p w14:paraId="6104DA69" w14:textId="77777777" w:rsidR="00871E91" w:rsidRPr="00B00AA5" w:rsidRDefault="00871E91" w:rsidP="00454CB3">
      <w:pPr>
        <w:tabs>
          <w:tab w:val="right" w:leader="underscore" w:pos="5760"/>
          <w:tab w:val="left" w:pos="5940"/>
          <w:tab w:val="right" w:leader="underscore" w:pos="9000"/>
        </w:tabs>
        <w:spacing w:after="0" w:line="240" w:lineRule="auto"/>
        <w:jc w:val="both"/>
        <w:rPr>
          <w:rFonts w:asciiTheme="minorHAnsi" w:hAnsiTheme="minorHAnsi" w:cstheme="minorHAnsi"/>
          <w:b/>
        </w:rPr>
      </w:pPr>
    </w:p>
    <w:p w14:paraId="123BD09A" w14:textId="77777777" w:rsidR="004F16C6" w:rsidRDefault="00871E91" w:rsidP="007C0D89">
      <w:pPr>
        <w:pStyle w:val="ListParagraph"/>
        <w:numPr>
          <w:ilvl w:val="0"/>
          <w:numId w:val="42"/>
        </w:numPr>
        <w:tabs>
          <w:tab w:val="right" w:leader="underscore" w:pos="5760"/>
          <w:tab w:val="left" w:pos="5940"/>
          <w:tab w:val="right" w:leader="underscore" w:pos="9000"/>
        </w:tabs>
        <w:spacing w:after="0" w:line="240" w:lineRule="auto"/>
        <w:ind w:left="360"/>
        <w:jc w:val="both"/>
        <w:rPr>
          <w:rFonts w:asciiTheme="minorHAnsi" w:hAnsiTheme="minorHAnsi" w:cstheme="minorHAnsi"/>
        </w:rPr>
      </w:pPr>
      <w:r w:rsidRPr="007C0D89">
        <w:rPr>
          <w:rFonts w:asciiTheme="minorHAnsi" w:hAnsiTheme="minorHAnsi" w:cstheme="minorHAnsi"/>
        </w:rPr>
        <w:t>Learners across the school</w:t>
      </w:r>
      <w:r w:rsidR="004F16C6" w:rsidRPr="007C0D89">
        <w:rPr>
          <w:rFonts w:asciiTheme="minorHAnsi" w:hAnsiTheme="minorHAnsi" w:cstheme="minorHAnsi"/>
        </w:rPr>
        <w:t xml:space="preserve"> are </w:t>
      </w:r>
      <w:r w:rsidRPr="007C0D89">
        <w:rPr>
          <w:rFonts w:asciiTheme="minorHAnsi" w:hAnsiTheme="minorHAnsi" w:cstheme="minorHAnsi"/>
        </w:rPr>
        <w:t xml:space="preserve">consistently </w:t>
      </w:r>
      <w:r w:rsidR="004F16C6" w:rsidRPr="007C0D89">
        <w:rPr>
          <w:rFonts w:asciiTheme="minorHAnsi" w:hAnsiTheme="minorHAnsi" w:cstheme="minorHAnsi"/>
        </w:rPr>
        <w:t xml:space="preserve">making </w:t>
      </w:r>
      <w:r w:rsidRPr="007C0D89">
        <w:rPr>
          <w:rFonts w:asciiTheme="minorHAnsi" w:hAnsiTheme="minorHAnsi" w:cstheme="minorHAnsi"/>
        </w:rPr>
        <w:t xml:space="preserve">excellent </w:t>
      </w:r>
      <w:r w:rsidR="004F16C6" w:rsidRPr="007C0D89">
        <w:rPr>
          <w:rFonts w:asciiTheme="minorHAnsi" w:hAnsiTheme="minorHAnsi" w:cstheme="minorHAnsi"/>
        </w:rPr>
        <w:t>progress</w:t>
      </w:r>
      <w:r w:rsidR="007C0D89">
        <w:rPr>
          <w:rFonts w:asciiTheme="minorHAnsi" w:hAnsiTheme="minorHAnsi" w:cstheme="minorHAnsi"/>
        </w:rPr>
        <w:t>;</w:t>
      </w:r>
    </w:p>
    <w:p w14:paraId="1BBE7159" w14:textId="77777777" w:rsidR="00991BC0" w:rsidRPr="007C0D89" w:rsidRDefault="00991BC0" w:rsidP="007C0D89">
      <w:pPr>
        <w:pStyle w:val="ListParagraph"/>
        <w:numPr>
          <w:ilvl w:val="0"/>
          <w:numId w:val="42"/>
        </w:numPr>
        <w:tabs>
          <w:tab w:val="right" w:leader="underscore" w:pos="5760"/>
          <w:tab w:val="left" w:pos="5940"/>
          <w:tab w:val="right" w:leader="underscore" w:pos="9000"/>
        </w:tabs>
        <w:spacing w:after="0" w:line="240" w:lineRule="auto"/>
        <w:ind w:left="360"/>
        <w:jc w:val="both"/>
        <w:rPr>
          <w:rFonts w:asciiTheme="minorHAnsi" w:hAnsiTheme="minorHAnsi" w:cstheme="minorHAnsi"/>
        </w:rPr>
      </w:pPr>
      <w:r>
        <w:rPr>
          <w:rFonts w:asciiTheme="minorHAnsi" w:hAnsiTheme="minorHAnsi" w:cstheme="minorHAnsi"/>
        </w:rPr>
        <w:t>Learner voice is tangible and makes a difference. By the time they are in KS 4 and 5, learners are increasingly skilled in ensuring their voice – and that of others less easy to hear – is heard and acknowledged. Opinions of others are also respected. Our learners will be of benefit to wider society.</w:t>
      </w:r>
    </w:p>
    <w:p w14:paraId="740F2F28" w14:textId="77777777" w:rsidR="004F16C6" w:rsidRPr="007C0D89" w:rsidRDefault="00871E91" w:rsidP="007C0D89">
      <w:pPr>
        <w:pStyle w:val="ListParagraph"/>
        <w:numPr>
          <w:ilvl w:val="0"/>
          <w:numId w:val="42"/>
        </w:numPr>
        <w:tabs>
          <w:tab w:val="right" w:leader="underscore" w:pos="5760"/>
          <w:tab w:val="left" w:pos="5940"/>
          <w:tab w:val="right" w:leader="underscore" w:pos="9000"/>
        </w:tabs>
        <w:spacing w:after="0" w:line="240" w:lineRule="auto"/>
        <w:ind w:left="360"/>
        <w:jc w:val="both"/>
        <w:rPr>
          <w:rFonts w:asciiTheme="minorHAnsi" w:hAnsiTheme="minorHAnsi" w:cstheme="minorHAnsi"/>
        </w:rPr>
      </w:pPr>
      <w:r w:rsidRPr="007C0D89">
        <w:rPr>
          <w:rFonts w:asciiTheme="minorHAnsi" w:hAnsiTheme="minorHAnsi" w:cstheme="minorHAnsi"/>
        </w:rPr>
        <w:t>A sophisticated and systematic p</w:t>
      </w:r>
      <w:r w:rsidR="004F16C6" w:rsidRPr="007C0D89">
        <w:rPr>
          <w:rFonts w:asciiTheme="minorHAnsi" w:hAnsiTheme="minorHAnsi" w:cstheme="minorHAnsi"/>
        </w:rPr>
        <w:t>erson centred approach</w:t>
      </w:r>
      <w:r w:rsidRPr="007C0D89">
        <w:rPr>
          <w:rFonts w:asciiTheme="minorHAnsi" w:hAnsiTheme="minorHAnsi" w:cstheme="minorHAnsi"/>
        </w:rPr>
        <w:t xml:space="preserve"> is deeply and reliably embedded across </w:t>
      </w:r>
      <w:r w:rsidR="004F16C6" w:rsidRPr="007C0D89">
        <w:rPr>
          <w:rFonts w:asciiTheme="minorHAnsi" w:hAnsiTheme="minorHAnsi" w:cstheme="minorHAnsi"/>
        </w:rPr>
        <w:t xml:space="preserve">the </w:t>
      </w:r>
      <w:r w:rsidRPr="007C0D89">
        <w:rPr>
          <w:rFonts w:asciiTheme="minorHAnsi" w:hAnsiTheme="minorHAnsi" w:cstheme="minorHAnsi"/>
        </w:rPr>
        <w:t xml:space="preserve">entire </w:t>
      </w:r>
      <w:r w:rsidR="004F16C6" w:rsidRPr="007C0D89">
        <w:rPr>
          <w:rFonts w:asciiTheme="minorHAnsi" w:hAnsiTheme="minorHAnsi" w:cstheme="minorHAnsi"/>
        </w:rPr>
        <w:t>school to</w:t>
      </w:r>
      <w:r w:rsidRPr="007C0D89">
        <w:rPr>
          <w:rFonts w:asciiTheme="minorHAnsi" w:hAnsiTheme="minorHAnsi" w:cstheme="minorHAnsi"/>
        </w:rPr>
        <w:t xml:space="preserve"> ensure we support every learner</w:t>
      </w:r>
      <w:r w:rsidR="004F16C6" w:rsidRPr="007C0D89">
        <w:rPr>
          <w:rFonts w:asciiTheme="minorHAnsi" w:hAnsiTheme="minorHAnsi" w:cstheme="minorHAnsi"/>
        </w:rPr>
        <w:t xml:space="preserve"> to </w:t>
      </w:r>
      <w:r w:rsidR="00182D95" w:rsidRPr="007C0D89">
        <w:rPr>
          <w:rFonts w:asciiTheme="minorHAnsi" w:hAnsiTheme="minorHAnsi" w:cstheme="minorHAnsi"/>
        </w:rPr>
        <w:t>‘</w:t>
      </w:r>
      <w:r w:rsidR="004F16C6" w:rsidRPr="007C0D89">
        <w:rPr>
          <w:rFonts w:asciiTheme="minorHAnsi" w:hAnsiTheme="minorHAnsi" w:cstheme="minorHAnsi"/>
        </w:rPr>
        <w:t xml:space="preserve">be the best </w:t>
      </w:r>
      <w:r w:rsidR="00182D95" w:rsidRPr="007C0D89">
        <w:rPr>
          <w:rFonts w:asciiTheme="minorHAnsi" w:hAnsiTheme="minorHAnsi" w:cstheme="minorHAnsi"/>
        </w:rPr>
        <w:t xml:space="preserve">that </w:t>
      </w:r>
      <w:r w:rsidR="004F16C6" w:rsidRPr="007C0D89">
        <w:rPr>
          <w:rFonts w:asciiTheme="minorHAnsi" w:hAnsiTheme="minorHAnsi" w:cstheme="minorHAnsi"/>
        </w:rPr>
        <w:t>they can be</w:t>
      </w:r>
      <w:r w:rsidR="007C0D89">
        <w:rPr>
          <w:rFonts w:asciiTheme="minorHAnsi" w:hAnsiTheme="minorHAnsi" w:cstheme="minorHAnsi"/>
        </w:rPr>
        <w:t>’;</w:t>
      </w:r>
    </w:p>
    <w:p w14:paraId="05910AD8" w14:textId="77777777" w:rsidR="004F16C6" w:rsidRPr="007C0D89" w:rsidRDefault="004F16C6" w:rsidP="007C0D89">
      <w:pPr>
        <w:pStyle w:val="ListParagraph"/>
        <w:numPr>
          <w:ilvl w:val="0"/>
          <w:numId w:val="42"/>
        </w:numPr>
        <w:tabs>
          <w:tab w:val="right" w:leader="underscore" w:pos="5760"/>
          <w:tab w:val="left" w:pos="5940"/>
          <w:tab w:val="right" w:leader="underscore" w:pos="9000"/>
        </w:tabs>
        <w:spacing w:after="0" w:line="240" w:lineRule="auto"/>
        <w:ind w:left="360"/>
        <w:jc w:val="both"/>
        <w:rPr>
          <w:rFonts w:asciiTheme="minorHAnsi" w:hAnsiTheme="minorHAnsi" w:cstheme="minorHAnsi"/>
        </w:rPr>
      </w:pPr>
      <w:r w:rsidRPr="007C0D89">
        <w:rPr>
          <w:rFonts w:asciiTheme="minorHAnsi" w:hAnsiTheme="minorHAnsi" w:cstheme="minorHAnsi"/>
        </w:rPr>
        <w:t>Access to therapies, advocacy support and outdoor education</w:t>
      </w:r>
      <w:r w:rsidR="00871E91" w:rsidRPr="007C0D89">
        <w:rPr>
          <w:rFonts w:asciiTheme="minorHAnsi" w:hAnsiTheme="minorHAnsi" w:cstheme="minorHAnsi"/>
        </w:rPr>
        <w:t xml:space="preserve"> support learner empowerment</w:t>
      </w:r>
      <w:r w:rsidR="007C0D89">
        <w:rPr>
          <w:rFonts w:asciiTheme="minorHAnsi" w:hAnsiTheme="minorHAnsi" w:cstheme="minorHAnsi"/>
        </w:rPr>
        <w:t>;</w:t>
      </w:r>
    </w:p>
    <w:p w14:paraId="2859B6F2" w14:textId="77777777" w:rsidR="004F16C6" w:rsidRPr="007C0D89" w:rsidRDefault="004F16C6" w:rsidP="007C0D89">
      <w:pPr>
        <w:pStyle w:val="ListParagraph"/>
        <w:numPr>
          <w:ilvl w:val="0"/>
          <w:numId w:val="42"/>
        </w:numPr>
        <w:tabs>
          <w:tab w:val="right" w:leader="underscore" w:pos="5760"/>
          <w:tab w:val="left" w:pos="5940"/>
          <w:tab w:val="right" w:leader="underscore" w:pos="9000"/>
        </w:tabs>
        <w:spacing w:after="0" w:line="240" w:lineRule="auto"/>
        <w:ind w:left="360"/>
        <w:jc w:val="both"/>
        <w:rPr>
          <w:rFonts w:asciiTheme="minorHAnsi" w:hAnsiTheme="minorHAnsi" w:cstheme="minorHAnsi"/>
        </w:rPr>
      </w:pPr>
      <w:r w:rsidRPr="007C0D89">
        <w:rPr>
          <w:rFonts w:asciiTheme="minorHAnsi" w:hAnsiTheme="minorHAnsi" w:cstheme="minorHAnsi"/>
        </w:rPr>
        <w:t>A range of activities</w:t>
      </w:r>
      <w:r w:rsidR="009131E7" w:rsidRPr="007C0D89">
        <w:rPr>
          <w:rFonts w:asciiTheme="minorHAnsi" w:hAnsiTheme="minorHAnsi" w:cstheme="minorHAnsi"/>
        </w:rPr>
        <w:t xml:space="preserve"> provided</w:t>
      </w:r>
      <w:r w:rsidR="00871E91" w:rsidRPr="007C0D89">
        <w:rPr>
          <w:rFonts w:asciiTheme="minorHAnsi" w:hAnsiTheme="minorHAnsi" w:cstheme="minorHAnsi"/>
        </w:rPr>
        <w:t xml:space="preserve"> to create highly per</w:t>
      </w:r>
      <w:r w:rsidR="009131E7" w:rsidRPr="007C0D89">
        <w:rPr>
          <w:rFonts w:asciiTheme="minorHAnsi" w:hAnsiTheme="minorHAnsi" w:cstheme="minorHAnsi"/>
        </w:rPr>
        <w:t>sonalise</w:t>
      </w:r>
      <w:r w:rsidR="00871E91" w:rsidRPr="007C0D89">
        <w:rPr>
          <w:rFonts w:asciiTheme="minorHAnsi" w:hAnsiTheme="minorHAnsi" w:cstheme="minorHAnsi"/>
        </w:rPr>
        <w:t>d</w:t>
      </w:r>
      <w:r w:rsidRPr="007C0D89">
        <w:rPr>
          <w:rFonts w:asciiTheme="minorHAnsi" w:hAnsiTheme="minorHAnsi" w:cstheme="minorHAnsi"/>
        </w:rPr>
        <w:t xml:space="preserve"> timetable</w:t>
      </w:r>
      <w:r w:rsidR="009131E7" w:rsidRPr="007C0D89">
        <w:rPr>
          <w:rFonts w:asciiTheme="minorHAnsi" w:hAnsiTheme="minorHAnsi" w:cstheme="minorHAnsi"/>
        </w:rPr>
        <w:t>s to meet the unique needs of the individual</w:t>
      </w:r>
      <w:r w:rsidR="00CC5523" w:rsidRPr="007C0D89">
        <w:rPr>
          <w:rFonts w:asciiTheme="minorHAnsi" w:hAnsiTheme="minorHAnsi" w:cstheme="minorHAnsi"/>
        </w:rPr>
        <w:t xml:space="preserve"> assumes engagement, involvement and motivation to be the </w:t>
      </w:r>
      <w:r w:rsidR="007C0D89">
        <w:rPr>
          <w:rFonts w:asciiTheme="minorHAnsi" w:hAnsiTheme="minorHAnsi" w:cstheme="minorHAnsi"/>
        </w:rPr>
        <w:t>absolute right of every learner;</w:t>
      </w:r>
    </w:p>
    <w:p w14:paraId="14CC176A" w14:textId="77777777" w:rsidR="007C0D89" w:rsidRPr="00991BC0" w:rsidRDefault="004F16C6" w:rsidP="00991BC0">
      <w:pPr>
        <w:pStyle w:val="ListParagraph"/>
        <w:numPr>
          <w:ilvl w:val="0"/>
          <w:numId w:val="42"/>
        </w:numPr>
        <w:tabs>
          <w:tab w:val="right" w:leader="underscore" w:pos="5760"/>
          <w:tab w:val="left" w:pos="5940"/>
          <w:tab w:val="right" w:leader="underscore" w:pos="9000"/>
        </w:tabs>
        <w:spacing w:after="0" w:line="240" w:lineRule="auto"/>
        <w:ind w:left="360"/>
        <w:jc w:val="both"/>
        <w:rPr>
          <w:rFonts w:asciiTheme="minorHAnsi" w:hAnsiTheme="minorHAnsi" w:cstheme="minorHAnsi"/>
        </w:rPr>
      </w:pPr>
      <w:r w:rsidRPr="007C0D89">
        <w:rPr>
          <w:rFonts w:asciiTheme="minorHAnsi" w:hAnsiTheme="minorHAnsi" w:cstheme="minorHAnsi"/>
        </w:rPr>
        <w:t xml:space="preserve">The use of </w:t>
      </w:r>
      <w:r w:rsidR="00182D95" w:rsidRPr="007C0D89">
        <w:rPr>
          <w:rFonts w:asciiTheme="minorHAnsi" w:hAnsiTheme="minorHAnsi" w:cstheme="minorHAnsi"/>
        </w:rPr>
        <w:t>Home:S</w:t>
      </w:r>
      <w:r w:rsidRPr="007C0D89">
        <w:rPr>
          <w:rFonts w:asciiTheme="minorHAnsi" w:hAnsiTheme="minorHAnsi" w:cstheme="minorHAnsi"/>
        </w:rPr>
        <w:t xml:space="preserve">chool </w:t>
      </w:r>
      <w:r w:rsidR="00182D95" w:rsidRPr="007C0D89">
        <w:rPr>
          <w:rFonts w:asciiTheme="minorHAnsi" w:hAnsiTheme="minorHAnsi" w:cstheme="minorHAnsi"/>
        </w:rPr>
        <w:t>A</w:t>
      </w:r>
      <w:r w:rsidRPr="007C0D89">
        <w:rPr>
          <w:rFonts w:asciiTheme="minorHAnsi" w:hAnsiTheme="minorHAnsi" w:cstheme="minorHAnsi"/>
        </w:rPr>
        <w:t>greement</w:t>
      </w:r>
      <w:r w:rsidR="00CC5523" w:rsidRPr="007C0D89">
        <w:rPr>
          <w:rFonts w:asciiTheme="minorHAnsi" w:hAnsiTheme="minorHAnsi" w:cstheme="minorHAnsi"/>
        </w:rPr>
        <w:t xml:space="preserve"> targets agreed with parents, </w:t>
      </w:r>
      <w:r w:rsidRPr="007C0D89">
        <w:rPr>
          <w:rFonts w:asciiTheme="minorHAnsi" w:hAnsiTheme="minorHAnsi" w:cstheme="minorHAnsi"/>
        </w:rPr>
        <w:t>develo</w:t>
      </w:r>
      <w:r w:rsidR="00CC5523" w:rsidRPr="007C0D89">
        <w:rPr>
          <w:rFonts w:asciiTheme="minorHAnsi" w:hAnsiTheme="minorHAnsi" w:cstheme="minorHAnsi"/>
        </w:rPr>
        <w:t>p skills in all areas of a learner</w:t>
      </w:r>
      <w:r w:rsidRPr="007C0D89">
        <w:rPr>
          <w:rFonts w:asciiTheme="minorHAnsi" w:hAnsiTheme="minorHAnsi" w:cstheme="minorHAnsi"/>
        </w:rPr>
        <w:t>’s life.</w:t>
      </w:r>
      <w:r w:rsidR="00182D95" w:rsidRPr="007C0D89">
        <w:rPr>
          <w:rFonts w:asciiTheme="minorHAnsi" w:hAnsiTheme="minorHAnsi" w:cstheme="minorHAnsi"/>
        </w:rPr>
        <w:t xml:space="preserve">  A</w:t>
      </w:r>
      <w:r w:rsidR="00CC5523" w:rsidRPr="007C0D89">
        <w:rPr>
          <w:rFonts w:asciiTheme="minorHAnsi" w:hAnsiTheme="minorHAnsi" w:cstheme="minorHAnsi"/>
        </w:rPr>
        <w:t>ssessments against person targets are rigorous and ca</w:t>
      </w:r>
      <w:r w:rsidR="007C0D89">
        <w:rPr>
          <w:rFonts w:asciiTheme="minorHAnsi" w:hAnsiTheme="minorHAnsi" w:cstheme="minorHAnsi"/>
        </w:rPr>
        <w:t>refully moderated and monitored;</w:t>
      </w:r>
    </w:p>
    <w:p w14:paraId="74AB0B81" w14:textId="77777777" w:rsidR="004F16C6" w:rsidRPr="007C0D89" w:rsidRDefault="00CC5523" w:rsidP="007C0D89">
      <w:pPr>
        <w:pStyle w:val="ListParagraph"/>
        <w:numPr>
          <w:ilvl w:val="0"/>
          <w:numId w:val="42"/>
        </w:numPr>
        <w:tabs>
          <w:tab w:val="right" w:leader="underscore" w:pos="5760"/>
          <w:tab w:val="left" w:pos="5940"/>
          <w:tab w:val="right" w:leader="underscore" w:pos="9000"/>
        </w:tabs>
        <w:spacing w:after="0" w:line="240" w:lineRule="auto"/>
        <w:ind w:left="360"/>
        <w:jc w:val="both"/>
        <w:rPr>
          <w:rFonts w:asciiTheme="minorHAnsi" w:hAnsiTheme="minorHAnsi" w:cstheme="minorHAnsi"/>
        </w:rPr>
      </w:pPr>
      <w:r w:rsidRPr="007C0D89">
        <w:rPr>
          <w:rFonts w:asciiTheme="minorHAnsi" w:hAnsiTheme="minorHAnsi" w:cstheme="minorHAnsi"/>
        </w:rPr>
        <w:t>Children and young people feel safe in school</w:t>
      </w:r>
      <w:r w:rsidR="00936B69" w:rsidRPr="007C0D89">
        <w:rPr>
          <w:rFonts w:asciiTheme="minorHAnsi" w:hAnsiTheme="minorHAnsi" w:cstheme="minorHAnsi"/>
        </w:rPr>
        <w:t>.</w:t>
      </w:r>
      <w:r w:rsidR="00182D95" w:rsidRPr="007C0D89">
        <w:rPr>
          <w:rFonts w:asciiTheme="minorHAnsi" w:hAnsiTheme="minorHAnsi" w:cstheme="minorHAnsi"/>
        </w:rPr>
        <w:t xml:space="preserve"> </w:t>
      </w:r>
      <w:r w:rsidR="00936B69" w:rsidRPr="007C0D89">
        <w:rPr>
          <w:rFonts w:asciiTheme="minorHAnsi" w:hAnsiTheme="minorHAnsi" w:cstheme="minorHAnsi"/>
        </w:rPr>
        <w:t xml:space="preserve"> They know how to keep themselves safe, who to go to if they need help and understand they have the right to have their say</w:t>
      </w:r>
      <w:r w:rsidRPr="007C0D89">
        <w:rPr>
          <w:rFonts w:asciiTheme="minorHAnsi" w:hAnsiTheme="minorHAnsi" w:cstheme="minorHAnsi"/>
        </w:rPr>
        <w:t xml:space="preserve"> (DSCB “Walkabout” visit, March 2017 and Safeguarding Governor attendance at Student Council, January 2017)</w:t>
      </w:r>
      <w:r w:rsidR="007C0D89">
        <w:rPr>
          <w:rFonts w:asciiTheme="minorHAnsi" w:hAnsiTheme="minorHAnsi" w:cstheme="minorHAnsi"/>
        </w:rPr>
        <w:t>;</w:t>
      </w:r>
    </w:p>
    <w:p w14:paraId="60E55770" w14:textId="77777777" w:rsidR="000F591D" w:rsidRPr="007C0D89" w:rsidRDefault="000F591D" w:rsidP="007C0D89">
      <w:pPr>
        <w:pStyle w:val="ListParagraph"/>
        <w:numPr>
          <w:ilvl w:val="0"/>
          <w:numId w:val="42"/>
        </w:numPr>
        <w:tabs>
          <w:tab w:val="right" w:leader="underscore" w:pos="5760"/>
          <w:tab w:val="left" w:pos="5940"/>
          <w:tab w:val="right" w:leader="underscore" w:pos="9000"/>
        </w:tabs>
        <w:spacing w:after="0" w:line="240" w:lineRule="auto"/>
        <w:ind w:left="360"/>
        <w:jc w:val="both"/>
        <w:rPr>
          <w:rFonts w:asciiTheme="minorHAnsi" w:hAnsiTheme="minorHAnsi" w:cstheme="minorHAnsi"/>
        </w:rPr>
      </w:pPr>
      <w:r w:rsidRPr="007C0D89">
        <w:rPr>
          <w:rFonts w:asciiTheme="minorHAnsi" w:hAnsiTheme="minorHAnsi" w:cstheme="minorHAnsi"/>
        </w:rPr>
        <w:t xml:space="preserve">Systems to ensure support for learners eligible for pupil premium are exceptionally rigorous and in-depth. </w:t>
      </w:r>
      <w:r w:rsidR="00182D95" w:rsidRPr="007C0D89">
        <w:rPr>
          <w:rFonts w:asciiTheme="minorHAnsi" w:hAnsiTheme="minorHAnsi" w:cstheme="minorHAnsi"/>
        </w:rPr>
        <w:t xml:space="preserve"> </w:t>
      </w:r>
      <w:r w:rsidRPr="007C0D89">
        <w:rPr>
          <w:rFonts w:asciiTheme="minorHAnsi" w:hAnsiTheme="minorHAnsi" w:cstheme="minorHAnsi"/>
        </w:rPr>
        <w:t>Careful analysis ensures equity and seeks out potential “gaps</w:t>
      </w:r>
      <w:r w:rsidR="007C0D89">
        <w:rPr>
          <w:rFonts w:asciiTheme="minorHAnsi" w:hAnsiTheme="minorHAnsi" w:cstheme="minorHAnsi"/>
        </w:rPr>
        <w:t>” in achievement/opportunity that are not</w:t>
      </w:r>
      <w:r w:rsidRPr="007C0D89">
        <w:rPr>
          <w:rFonts w:asciiTheme="minorHAnsi" w:hAnsiTheme="minorHAnsi" w:cstheme="minorHAnsi"/>
        </w:rPr>
        <w:t xml:space="preserve"> obvious thro</w:t>
      </w:r>
      <w:r w:rsidR="007C0D89">
        <w:rPr>
          <w:rFonts w:asciiTheme="minorHAnsi" w:hAnsiTheme="minorHAnsi" w:cstheme="minorHAnsi"/>
        </w:rPr>
        <w:t>ugh traditional data monitoring;</w:t>
      </w:r>
    </w:p>
    <w:p w14:paraId="59583C07" w14:textId="77777777" w:rsidR="000F591D" w:rsidRDefault="000F591D" w:rsidP="007C0D89">
      <w:pPr>
        <w:pStyle w:val="ListParagraph"/>
        <w:numPr>
          <w:ilvl w:val="0"/>
          <w:numId w:val="42"/>
        </w:numPr>
        <w:tabs>
          <w:tab w:val="right" w:leader="underscore" w:pos="5760"/>
          <w:tab w:val="left" w:pos="5940"/>
          <w:tab w:val="right" w:leader="underscore" w:pos="9000"/>
        </w:tabs>
        <w:spacing w:after="0" w:line="240" w:lineRule="auto"/>
        <w:ind w:left="360"/>
        <w:jc w:val="both"/>
        <w:rPr>
          <w:rFonts w:asciiTheme="minorHAnsi" w:hAnsiTheme="minorHAnsi" w:cstheme="minorHAnsi"/>
        </w:rPr>
      </w:pPr>
      <w:r w:rsidRPr="007C0D89">
        <w:rPr>
          <w:rFonts w:asciiTheme="minorHAnsi" w:hAnsiTheme="minorHAnsi" w:cstheme="minorHAnsi"/>
        </w:rPr>
        <w:t xml:space="preserve">Standards across the school are consistent. </w:t>
      </w:r>
      <w:r w:rsidR="00182D95" w:rsidRPr="007C0D89">
        <w:rPr>
          <w:rFonts w:asciiTheme="minorHAnsi" w:hAnsiTheme="minorHAnsi" w:cstheme="minorHAnsi"/>
        </w:rPr>
        <w:t xml:space="preserve"> </w:t>
      </w:r>
      <w:r w:rsidRPr="007C0D89">
        <w:rPr>
          <w:rFonts w:asciiTheme="minorHAnsi" w:hAnsiTheme="minorHAnsi" w:cstheme="minorHAnsi"/>
        </w:rPr>
        <w:t>The vision threads through the whole organisation and any fluctuations in quality of provision are quickly and effectively addressed by a highly skilled and collaborative team of exceptional professionals.</w:t>
      </w:r>
    </w:p>
    <w:p w14:paraId="2903B84E" w14:textId="63269EAF" w:rsidR="007C0D89" w:rsidRDefault="007C0D89" w:rsidP="007C0D89">
      <w:pPr>
        <w:tabs>
          <w:tab w:val="right" w:leader="underscore" w:pos="5760"/>
          <w:tab w:val="left" w:pos="5940"/>
          <w:tab w:val="right" w:leader="underscore" w:pos="9000"/>
        </w:tabs>
        <w:spacing w:after="0" w:line="240" w:lineRule="auto"/>
        <w:jc w:val="both"/>
        <w:rPr>
          <w:rFonts w:asciiTheme="minorHAnsi" w:hAnsiTheme="minorHAnsi" w:cstheme="minorHAnsi"/>
        </w:rPr>
      </w:pPr>
    </w:p>
    <w:p w14:paraId="5BA29CA1" w14:textId="77777777" w:rsidR="00826ADF" w:rsidRPr="007C0D89" w:rsidRDefault="00826ADF" w:rsidP="007C0D89">
      <w:pPr>
        <w:tabs>
          <w:tab w:val="right" w:leader="underscore" w:pos="5760"/>
          <w:tab w:val="left" w:pos="5940"/>
          <w:tab w:val="right" w:leader="underscore" w:pos="9000"/>
        </w:tabs>
        <w:spacing w:after="0" w:line="240" w:lineRule="auto"/>
        <w:jc w:val="both"/>
        <w:rPr>
          <w:rFonts w:asciiTheme="minorHAnsi" w:hAnsiTheme="minorHAnsi" w:cstheme="minorHAnsi"/>
        </w:rPr>
      </w:pPr>
    </w:p>
    <w:p w14:paraId="0EC2410F" w14:textId="77777777" w:rsidR="00D63428" w:rsidRPr="000F17D8" w:rsidRDefault="00FE617C" w:rsidP="00454CB3">
      <w:pPr>
        <w:tabs>
          <w:tab w:val="right" w:leader="underscore" w:pos="5760"/>
          <w:tab w:val="left" w:pos="5940"/>
          <w:tab w:val="right" w:leader="underscore" w:pos="9000"/>
        </w:tabs>
        <w:spacing w:after="0" w:line="240" w:lineRule="auto"/>
        <w:jc w:val="both"/>
        <w:rPr>
          <w:b/>
          <w:smallCaps/>
          <w:color w:val="FF0000"/>
          <w:sz w:val="30"/>
        </w:rPr>
      </w:pPr>
      <w:r>
        <w:rPr>
          <w:b/>
          <w:smallCaps/>
          <w:color w:val="FF0000"/>
          <w:sz w:val="30"/>
        </w:rPr>
        <w:t>Development</w:t>
      </w:r>
    </w:p>
    <w:p w14:paraId="4D46A32E" w14:textId="72B82A20" w:rsidR="00825D70" w:rsidRDefault="0025700F" w:rsidP="00454CB3">
      <w:pPr>
        <w:tabs>
          <w:tab w:val="right" w:leader="underscore" w:pos="5760"/>
          <w:tab w:val="left" w:pos="5940"/>
          <w:tab w:val="right" w:leader="underscore" w:pos="9000"/>
        </w:tabs>
        <w:spacing w:after="0" w:line="240" w:lineRule="auto"/>
        <w:jc w:val="both"/>
        <w:rPr>
          <w:rFonts w:asciiTheme="minorHAnsi" w:hAnsiTheme="minorHAnsi" w:cstheme="minorHAnsi"/>
        </w:rPr>
      </w:pPr>
      <w:r>
        <w:rPr>
          <w:rFonts w:asciiTheme="minorHAnsi" w:hAnsiTheme="minorHAnsi" w:cstheme="minorHAnsi"/>
        </w:rPr>
        <w:t xml:space="preserve">Continuing to develop </w:t>
      </w:r>
      <w:r w:rsidR="002D1C46">
        <w:rPr>
          <w:rFonts w:asciiTheme="minorHAnsi" w:hAnsiTheme="minorHAnsi" w:cstheme="minorHAnsi"/>
        </w:rPr>
        <w:t>an effective Teaching School with a focus on growing specialist, special school teachers and on maximising the impact of best practice in special schools across the region, to the benefit of all learners.</w:t>
      </w:r>
    </w:p>
    <w:p w14:paraId="1E350F7A" w14:textId="77777777" w:rsidR="00826ADF" w:rsidRDefault="00826ADF" w:rsidP="00454CB3">
      <w:pPr>
        <w:tabs>
          <w:tab w:val="right" w:leader="underscore" w:pos="5760"/>
          <w:tab w:val="left" w:pos="5940"/>
          <w:tab w:val="right" w:leader="underscore" w:pos="9000"/>
        </w:tabs>
        <w:spacing w:after="0" w:line="240" w:lineRule="auto"/>
        <w:jc w:val="both"/>
        <w:rPr>
          <w:rFonts w:asciiTheme="minorHAnsi" w:hAnsiTheme="minorHAnsi" w:cstheme="minorHAnsi"/>
        </w:rPr>
      </w:pPr>
    </w:p>
    <w:p w14:paraId="29EF0789" w14:textId="280199AB" w:rsidR="00825D70" w:rsidRPr="007C0D89" w:rsidRDefault="007C0D89" w:rsidP="00454CB3">
      <w:pPr>
        <w:spacing w:after="0" w:line="240" w:lineRule="auto"/>
        <w:rPr>
          <w:b/>
          <w:color w:val="FF0000"/>
        </w:rPr>
      </w:pPr>
      <w:r>
        <w:rPr>
          <w:b/>
          <w:color w:val="FF0000"/>
        </w:rPr>
        <w:t>Next Steps</w:t>
      </w:r>
      <w:r w:rsidR="00826ADF">
        <w:rPr>
          <w:b/>
          <w:color w:val="FF0000"/>
        </w:rPr>
        <w:t>:</w:t>
      </w:r>
    </w:p>
    <w:p w14:paraId="5200D4DB" w14:textId="77777777" w:rsidR="00825D70" w:rsidRPr="004F2C49" w:rsidRDefault="00825D70" w:rsidP="007C0D89">
      <w:pPr>
        <w:pStyle w:val="ListParagraph"/>
        <w:numPr>
          <w:ilvl w:val="0"/>
          <w:numId w:val="31"/>
        </w:numPr>
        <w:spacing w:after="0" w:line="240" w:lineRule="auto"/>
        <w:ind w:left="360"/>
        <w:contextualSpacing w:val="0"/>
        <w:jc w:val="both"/>
      </w:pPr>
      <w:r w:rsidRPr="004F2C49">
        <w:t>To ensure that assessment systems are embedded and outcomes are shared with families so that both can contribute effectively to the next steps in education, employment and training</w:t>
      </w:r>
      <w:r w:rsidR="007C0D89">
        <w:t>;</w:t>
      </w:r>
    </w:p>
    <w:p w14:paraId="04F2B758" w14:textId="77777777" w:rsidR="00825D70" w:rsidRPr="004F2C49" w:rsidRDefault="00825D70" w:rsidP="007C0D89">
      <w:pPr>
        <w:pStyle w:val="ListParagraph"/>
        <w:numPr>
          <w:ilvl w:val="0"/>
          <w:numId w:val="31"/>
        </w:numPr>
        <w:spacing w:after="0" w:line="240" w:lineRule="auto"/>
        <w:ind w:left="360"/>
        <w:contextualSpacing w:val="0"/>
        <w:jc w:val="both"/>
      </w:pPr>
      <w:r w:rsidRPr="004F2C49">
        <w:t>The school provides a strong provision for the individual needs of children, this provision needs to continue to develop to ensure effective systems are in place for children at the e</w:t>
      </w:r>
      <w:r w:rsidR="007C0D89">
        <w:t>arlier stages of communication;</w:t>
      </w:r>
    </w:p>
    <w:p w14:paraId="6E706004" w14:textId="77777777" w:rsidR="004F2C49" w:rsidRPr="000F17D8" w:rsidRDefault="00825D70" w:rsidP="007C0D89">
      <w:pPr>
        <w:pStyle w:val="ListParagraph"/>
        <w:numPr>
          <w:ilvl w:val="0"/>
          <w:numId w:val="31"/>
        </w:numPr>
        <w:spacing w:after="0" w:line="240" w:lineRule="auto"/>
        <w:ind w:left="360"/>
        <w:contextualSpacing w:val="0"/>
        <w:jc w:val="both"/>
      </w:pPr>
      <w:r w:rsidRPr="000F17D8">
        <w:t>The school has considered the environment for children with sensory needs</w:t>
      </w:r>
      <w:r w:rsidR="007C0D89">
        <w:t>.  F</w:t>
      </w:r>
      <w:r w:rsidRPr="000F17D8">
        <w:t xml:space="preserve">urther work is needed to support these children </w:t>
      </w:r>
      <w:r w:rsidR="007C0D89">
        <w:t>to help transfer skills learned and developed</w:t>
      </w:r>
      <w:r w:rsidRPr="000F17D8">
        <w:t xml:space="preserve"> within ‘The Hub’</w:t>
      </w:r>
      <w:r w:rsidR="007C0D89">
        <w:t xml:space="preserve"> back </w:t>
      </w:r>
      <w:r w:rsidRPr="000F17D8">
        <w:t>into the c</w:t>
      </w:r>
      <w:r w:rsidR="007C0D89">
        <w:t>lassroom environment;</w:t>
      </w:r>
    </w:p>
    <w:p w14:paraId="68206A5E" w14:textId="77777777" w:rsidR="004F2C49" w:rsidRPr="000F17D8" w:rsidRDefault="00EF588A" w:rsidP="007C0D89">
      <w:pPr>
        <w:pStyle w:val="ListParagraph"/>
        <w:numPr>
          <w:ilvl w:val="0"/>
          <w:numId w:val="31"/>
        </w:numPr>
        <w:spacing w:after="0" w:line="240" w:lineRule="auto"/>
        <w:ind w:left="360"/>
        <w:contextualSpacing w:val="0"/>
        <w:jc w:val="both"/>
      </w:pPr>
      <w:r w:rsidRPr="000F17D8">
        <w:rPr>
          <w:iCs/>
        </w:rPr>
        <w:t xml:space="preserve">A newly </w:t>
      </w:r>
      <w:r w:rsidR="007C0D89">
        <w:rPr>
          <w:iCs/>
        </w:rPr>
        <w:t>d</w:t>
      </w:r>
      <w:r w:rsidRPr="000F17D8">
        <w:rPr>
          <w:iCs/>
        </w:rPr>
        <w:t xml:space="preserve">eveloped Rural Skills area to be used to further </w:t>
      </w:r>
      <w:r w:rsidR="007C0D89">
        <w:rPr>
          <w:iCs/>
        </w:rPr>
        <w:t xml:space="preserve">advance </w:t>
      </w:r>
      <w:r w:rsidRPr="000F17D8">
        <w:rPr>
          <w:iCs/>
        </w:rPr>
        <w:t>students</w:t>
      </w:r>
      <w:r w:rsidR="007C0D89">
        <w:rPr>
          <w:iCs/>
        </w:rPr>
        <w:t>’</w:t>
      </w:r>
      <w:r w:rsidRPr="000F17D8">
        <w:rPr>
          <w:iCs/>
        </w:rPr>
        <w:t xml:space="preserve"> skills in Basic Construct</w:t>
      </w:r>
      <w:r w:rsidR="004F2C49" w:rsidRPr="000F17D8">
        <w:rPr>
          <w:iCs/>
        </w:rPr>
        <w:t>ion, gardening and Land Skill</w:t>
      </w:r>
      <w:r w:rsidR="007C0D89">
        <w:rPr>
          <w:iCs/>
        </w:rPr>
        <w:t>s at the Wayside Crescent site;</w:t>
      </w:r>
    </w:p>
    <w:p w14:paraId="3E9D8E29" w14:textId="77777777" w:rsidR="004F2C49" w:rsidRPr="000F17D8" w:rsidRDefault="00EF588A" w:rsidP="007C0D89">
      <w:pPr>
        <w:pStyle w:val="ListParagraph"/>
        <w:numPr>
          <w:ilvl w:val="0"/>
          <w:numId w:val="31"/>
        </w:numPr>
        <w:spacing w:after="0" w:line="240" w:lineRule="auto"/>
        <w:ind w:left="360"/>
        <w:contextualSpacing w:val="0"/>
        <w:jc w:val="both"/>
      </w:pPr>
      <w:r w:rsidRPr="000F17D8">
        <w:rPr>
          <w:iCs/>
        </w:rPr>
        <w:t xml:space="preserve">Ensuring that professional and training kitchens are used effectively in supporting the FE </w:t>
      </w:r>
      <w:r w:rsidR="007C0D89">
        <w:rPr>
          <w:iCs/>
        </w:rPr>
        <w:t>s</w:t>
      </w:r>
      <w:r w:rsidRPr="000F17D8">
        <w:rPr>
          <w:iCs/>
        </w:rPr>
        <w:t>tudents in achieving accreditation in hospitality and catering courses, as well as in learning v</w:t>
      </w:r>
      <w:r w:rsidR="00167162">
        <w:rPr>
          <w:iCs/>
        </w:rPr>
        <w:t>ital independent living skills;</w:t>
      </w:r>
    </w:p>
    <w:p w14:paraId="3D6397F5" w14:textId="77777777" w:rsidR="00EF588A" w:rsidRPr="000F17D8" w:rsidRDefault="00EF588A" w:rsidP="007C0D89">
      <w:pPr>
        <w:pStyle w:val="ListParagraph"/>
        <w:numPr>
          <w:ilvl w:val="0"/>
          <w:numId w:val="31"/>
        </w:numPr>
        <w:spacing w:after="0" w:line="240" w:lineRule="auto"/>
        <w:ind w:left="360"/>
        <w:contextualSpacing w:val="0"/>
        <w:jc w:val="both"/>
      </w:pPr>
      <w:r w:rsidRPr="000F17D8">
        <w:t xml:space="preserve">Development of </w:t>
      </w:r>
      <w:r w:rsidR="00167162">
        <w:t xml:space="preserve">a </w:t>
      </w:r>
      <w:r w:rsidRPr="000F17D8">
        <w:t>‘work hub’ integral to preparing young people for employment.</w:t>
      </w:r>
    </w:p>
    <w:p w14:paraId="2E29F4E4" w14:textId="77777777" w:rsidR="00826ADF" w:rsidRDefault="00826ADF" w:rsidP="00454CB3">
      <w:pPr>
        <w:spacing w:after="0" w:line="240" w:lineRule="auto"/>
        <w:rPr>
          <w:rFonts w:asciiTheme="minorHAnsi" w:hAnsiTheme="minorHAnsi" w:cstheme="minorHAnsi"/>
          <w:b/>
          <w:color w:val="FF0000"/>
        </w:rPr>
      </w:pPr>
    </w:p>
    <w:p w14:paraId="30C95C69" w14:textId="2A7548A5" w:rsidR="00B141D0" w:rsidRDefault="000C4416" w:rsidP="00454CB3">
      <w:pPr>
        <w:spacing w:after="0" w:line="240" w:lineRule="auto"/>
        <w:rPr>
          <w:rFonts w:asciiTheme="minorHAnsi" w:hAnsiTheme="minorHAnsi" w:cstheme="minorHAnsi"/>
          <w:b/>
          <w:color w:val="FF0000"/>
        </w:rPr>
      </w:pPr>
      <w:r>
        <w:rPr>
          <w:rFonts w:asciiTheme="minorHAnsi" w:hAnsiTheme="minorHAnsi" w:cstheme="minorHAnsi"/>
          <w:b/>
          <w:color w:val="FF0000"/>
        </w:rPr>
        <w:t>F</w:t>
      </w:r>
      <w:r w:rsidR="00991BC0">
        <w:rPr>
          <w:rFonts w:asciiTheme="minorHAnsi" w:hAnsiTheme="minorHAnsi" w:cstheme="minorHAnsi"/>
          <w:b/>
          <w:color w:val="FF0000"/>
        </w:rPr>
        <w:t xml:space="preserve">ederation </w:t>
      </w:r>
      <w:r>
        <w:rPr>
          <w:rFonts w:asciiTheme="minorHAnsi" w:hAnsiTheme="minorHAnsi" w:cstheme="minorHAnsi"/>
          <w:b/>
          <w:color w:val="FF0000"/>
        </w:rPr>
        <w:t>D</w:t>
      </w:r>
      <w:r w:rsidR="00991BC0">
        <w:rPr>
          <w:rFonts w:asciiTheme="minorHAnsi" w:hAnsiTheme="minorHAnsi" w:cstheme="minorHAnsi"/>
          <w:b/>
          <w:color w:val="FF0000"/>
        </w:rPr>
        <w:t xml:space="preserve">evelopment and </w:t>
      </w:r>
      <w:r>
        <w:rPr>
          <w:rFonts w:asciiTheme="minorHAnsi" w:hAnsiTheme="minorHAnsi" w:cstheme="minorHAnsi"/>
          <w:b/>
          <w:color w:val="FF0000"/>
        </w:rPr>
        <w:t>I</w:t>
      </w:r>
      <w:r w:rsidR="00991BC0">
        <w:rPr>
          <w:rFonts w:asciiTheme="minorHAnsi" w:hAnsiTheme="minorHAnsi" w:cstheme="minorHAnsi"/>
          <w:b/>
          <w:color w:val="FF0000"/>
        </w:rPr>
        <w:t xml:space="preserve">mprovement </w:t>
      </w:r>
      <w:r>
        <w:rPr>
          <w:rFonts w:asciiTheme="minorHAnsi" w:hAnsiTheme="minorHAnsi" w:cstheme="minorHAnsi"/>
          <w:b/>
          <w:color w:val="FF0000"/>
        </w:rPr>
        <w:t>P</w:t>
      </w:r>
      <w:r w:rsidR="00991BC0">
        <w:rPr>
          <w:rFonts w:asciiTheme="minorHAnsi" w:hAnsiTheme="minorHAnsi" w:cstheme="minorHAnsi"/>
          <w:b/>
          <w:color w:val="FF0000"/>
        </w:rPr>
        <w:t>lan</w:t>
      </w:r>
      <w:r>
        <w:rPr>
          <w:rFonts w:asciiTheme="minorHAnsi" w:hAnsiTheme="minorHAnsi" w:cstheme="minorHAnsi"/>
          <w:b/>
          <w:color w:val="FF0000"/>
        </w:rPr>
        <w:t xml:space="preserve"> targets</w:t>
      </w:r>
    </w:p>
    <w:p w14:paraId="7070AE71" w14:textId="5689F43D" w:rsidR="00826ADF" w:rsidRDefault="00826ADF" w:rsidP="00454CB3">
      <w:pPr>
        <w:spacing w:after="0" w:line="240" w:lineRule="auto"/>
        <w:rPr>
          <w:rFonts w:asciiTheme="minorHAnsi" w:hAnsiTheme="minorHAnsi" w:cstheme="minorHAnsi"/>
          <w:b/>
          <w:color w:val="FF0000"/>
        </w:rPr>
      </w:pPr>
    </w:p>
    <w:p w14:paraId="056BA261" w14:textId="77777777" w:rsidR="00FB6EE2" w:rsidRDefault="00FB6EE2" w:rsidP="00454CB3">
      <w:pPr>
        <w:spacing w:after="0" w:line="240" w:lineRule="auto"/>
        <w:rPr>
          <w:rFonts w:asciiTheme="minorHAnsi" w:hAnsiTheme="minorHAnsi" w:cstheme="minorHAnsi"/>
          <w:b/>
          <w:color w:val="FF0000"/>
        </w:rPr>
      </w:pPr>
    </w:p>
    <w:p w14:paraId="2F34BDDF" w14:textId="280C0D7E" w:rsidR="00F55E06" w:rsidRPr="0006357F" w:rsidRDefault="00F55E06" w:rsidP="00F55E06">
      <w:pPr>
        <w:tabs>
          <w:tab w:val="right" w:leader="underscore" w:pos="5760"/>
          <w:tab w:val="left" w:pos="5940"/>
          <w:tab w:val="right" w:leader="underscore" w:pos="9000"/>
        </w:tabs>
        <w:spacing w:after="0" w:line="240" w:lineRule="auto"/>
        <w:jc w:val="both"/>
        <w:rPr>
          <w:rFonts w:asciiTheme="minorHAnsi" w:hAnsiTheme="minorHAnsi" w:cstheme="minorHAnsi"/>
          <w:bCs/>
        </w:rPr>
      </w:pPr>
      <w:r w:rsidRPr="00F55E06">
        <w:rPr>
          <w:rFonts w:asciiTheme="minorHAnsi" w:hAnsiTheme="minorHAnsi" w:cstheme="minorHAnsi"/>
          <w:b/>
          <w:bCs/>
          <w:i/>
        </w:rPr>
        <w:t xml:space="preserve">Access (Intent): </w:t>
      </w:r>
      <w:r w:rsidRPr="0006357F">
        <w:rPr>
          <w:rFonts w:asciiTheme="minorHAnsi" w:hAnsiTheme="minorHAnsi" w:cstheme="minorHAnsi"/>
          <w:bCs/>
        </w:rPr>
        <w:t>Learners are empowered to develop coping and self-help strategies, through increased self-awareness. Resilient learners are better prepared to face new challenges, manage change, demonstrate effective social interactions and increased independence.</w:t>
      </w:r>
      <w:r w:rsidR="004370AB">
        <w:rPr>
          <w:rFonts w:asciiTheme="minorHAnsi" w:hAnsiTheme="minorHAnsi" w:cstheme="minorHAnsi"/>
          <w:bCs/>
        </w:rPr>
        <w:t xml:space="preserve"> </w:t>
      </w:r>
      <w:r w:rsidRPr="0006357F">
        <w:rPr>
          <w:rFonts w:asciiTheme="minorHAnsi" w:hAnsiTheme="minorHAnsi" w:cstheme="minorHAnsi"/>
          <w:bCs/>
        </w:rPr>
        <w:t xml:space="preserve"> Families and school work together to reduce anxieties around transitions and acceptance of change. </w:t>
      </w:r>
    </w:p>
    <w:p w14:paraId="39DAC433" w14:textId="4963863A" w:rsidR="00826ADF" w:rsidRDefault="00826ADF" w:rsidP="00454CB3">
      <w:pPr>
        <w:tabs>
          <w:tab w:val="right" w:leader="underscore" w:pos="5760"/>
          <w:tab w:val="left" w:pos="5940"/>
          <w:tab w:val="right" w:leader="underscore" w:pos="9000"/>
        </w:tabs>
        <w:spacing w:after="0" w:line="240" w:lineRule="auto"/>
        <w:jc w:val="both"/>
        <w:rPr>
          <w:rFonts w:asciiTheme="minorHAnsi" w:hAnsiTheme="minorHAnsi" w:cstheme="minorHAnsi"/>
        </w:rPr>
      </w:pPr>
    </w:p>
    <w:p w14:paraId="0A212F9F" w14:textId="77777777" w:rsidR="00FB6EE2" w:rsidRDefault="00FB6EE2" w:rsidP="00454CB3">
      <w:pPr>
        <w:tabs>
          <w:tab w:val="right" w:leader="underscore" w:pos="5760"/>
          <w:tab w:val="left" w:pos="5940"/>
          <w:tab w:val="right" w:leader="underscore" w:pos="9000"/>
        </w:tabs>
        <w:spacing w:after="0" w:line="240" w:lineRule="auto"/>
        <w:jc w:val="both"/>
        <w:rPr>
          <w:rFonts w:asciiTheme="minorHAnsi" w:hAnsiTheme="minorHAnsi" w:cstheme="minorHAnsi"/>
        </w:rPr>
      </w:pPr>
    </w:p>
    <w:p w14:paraId="46C812A4" w14:textId="77777777" w:rsidR="0006357F" w:rsidRPr="0006357F" w:rsidRDefault="0006357F" w:rsidP="0006357F">
      <w:pPr>
        <w:tabs>
          <w:tab w:val="right" w:leader="underscore" w:pos="5760"/>
          <w:tab w:val="left" w:pos="5940"/>
          <w:tab w:val="right" w:leader="underscore" w:pos="9000"/>
        </w:tabs>
        <w:spacing w:after="0" w:line="240" w:lineRule="auto"/>
        <w:jc w:val="both"/>
        <w:rPr>
          <w:rFonts w:asciiTheme="minorHAnsi" w:hAnsiTheme="minorHAnsi" w:cstheme="minorHAnsi"/>
          <w:bCs/>
        </w:rPr>
      </w:pPr>
      <w:r w:rsidRPr="0006357F">
        <w:rPr>
          <w:rFonts w:asciiTheme="minorHAnsi" w:hAnsiTheme="minorHAnsi" w:cstheme="minorHAnsi"/>
          <w:b/>
          <w:bCs/>
          <w:i/>
        </w:rPr>
        <w:t xml:space="preserve">Curriculum (Implementation): </w:t>
      </w:r>
      <w:r w:rsidRPr="0006357F">
        <w:rPr>
          <w:rFonts w:asciiTheme="minorHAnsi" w:hAnsiTheme="minorHAnsi" w:cstheme="minorHAnsi"/>
          <w:bCs/>
        </w:rPr>
        <w:t xml:space="preserve">A strong focus on Communication through the Curriculum Framework, facilitates resilient learners. Understanding others and being understood, supports the transfer of skills, personal well-being and positive social interactions.  </w:t>
      </w:r>
    </w:p>
    <w:p w14:paraId="3DAB3884" w14:textId="3E42F303" w:rsidR="00826ADF" w:rsidRDefault="00826ADF" w:rsidP="00454CB3">
      <w:pPr>
        <w:tabs>
          <w:tab w:val="right" w:leader="underscore" w:pos="5760"/>
          <w:tab w:val="left" w:pos="5940"/>
          <w:tab w:val="right" w:leader="underscore" w:pos="9000"/>
        </w:tabs>
        <w:spacing w:after="0" w:line="240" w:lineRule="auto"/>
        <w:jc w:val="both"/>
        <w:rPr>
          <w:rFonts w:asciiTheme="minorHAnsi" w:hAnsiTheme="minorHAnsi" w:cstheme="minorHAnsi"/>
        </w:rPr>
      </w:pPr>
    </w:p>
    <w:p w14:paraId="29719DAC" w14:textId="77777777" w:rsidR="00FB6EE2" w:rsidRDefault="00FB6EE2" w:rsidP="00454CB3">
      <w:pPr>
        <w:tabs>
          <w:tab w:val="right" w:leader="underscore" w:pos="5760"/>
          <w:tab w:val="left" w:pos="5940"/>
          <w:tab w:val="right" w:leader="underscore" w:pos="9000"/>
        </w:tabs>
        <w:spacing w:after="0" w:line="240" w:lineRule="auto"/>
        <w:jc w:val="both"/>
        <w:rPr>
          <w:rFonts w:asciiTheme="minorHAnsi" w:hAnsiTheme="minorHAnsi" w:cstheme="minorHAnsi"/>
        </w:rPr>
      </w:pPr>
    </w:p>
    <w:p w14:paraId="03C0CF4C" w14:textId="77777777" w:rsidR="004370AB" w:rsidRPr="004370AB" w:rsidRDefault="004370AB" w:rsidP="004370AB">
      <w:pPr>
        <w:tabs>
          <w:tab w:val="right" w:leader="underscore" w:pos="5760"/>
          <w:tab w:val="left" w:pos="5940"/>
          <w:tab w:val="right" w:leader="underscore" w:pos="9000"/>
        </w:tabs>
        <w:spacing w:after="0" w:line="240" w:lineRule="auto"/>
        <w:jc w:val="both"/>
        <w:rPr>
          <w:rFonts w:asciiTheme="minorHAnsi" w:hAnsiTheme="minorHAnsi" w:cstheme="minorHAnsi"/>
          <w:bCs/>
        </w:rPr>
      </w:pPr>
      <w:r w:rsidRPr="004370AB">
        <w:rPr>
          <w:rFonts w:asciiTheme="minorHAnsi" w:hAnsiTheme="minorHAnsi" w:cstheme="minorHAnsi"/>
          <w:b/>
          <w:bCs/>
          <w:i/>
        </w:rPr>
        <w:t xml:space="preserve">Leadership (Impact): </w:t>
      </w:r>
      <w:r w:rsidRPr="004370AB">
        <w:rPr>
          <w:rFonts w:asciiTheme="minorHAnsi" w:hAnsiTheme="minorHAnsi" w:cstheme="minorHAnsi"/>
          <w:bCs/>
        </w:rPr>
        <w:t xml:space="preserve">Leaders at every level are responsible for fulfilling the Vision, ensuring positive impact on the life chances of learners. Empowered learners are the </w:t>
      </w:r>
      <w:r w:rsidRPr="004370AB">
        <w:rPr>
          <w:rFonts w:asciiTheme="minorHAnsi" w:hAnsiTheme="minorHAnsi" w:cstheme="minorHAnsi"/>
          <w:bCs/>
          <w:color w:val="7030A0"/>
        </w:rPr>
        <w:t>best that they can be</w:t>
      </w:r>
      <w:r w:rsidRPr="004370AB">
        <w:rPr>
          <w:rFonts w:asciiTheme="minorHAnsi" w:hAnsiTheme="minorHAnsi" w:cstheme="minorHAnsi"/>
          <w:bCs/>
        </w:rPr>
        <w:t xml:space="preserve">: Effective communication strategies ensure </w:t>
      </w:r>
      <w:r w:rsidRPr="004370AB">
        <w:rPr>
          <w:rFonts w:asciiTheme="minorHAnsi" w:hAnsiTheme="minorHAnsi" w:cstheme="minorHAnsi"/>
          <w:bCs/>
          <w:color w:val="7030A0"/>
        </w:rPr>
        <w:t>everyone has a voice</w:t>
      </w:r>
      <w:r w:rsidRPr="004370AB">
        <w:rPr>
          <w:rFonts w:asciiTheme="minorHAnsi" w:hAnsiTheme="minorHAnsi" w:cstheme="minorHAnsi"/>
          <w:bCs/>
        </w:rPr>
        <w:t xml:space="preserve">: Dynamic and inspiring leadership across the Learn to Live Federation ensures </w:t>
      </w:r>
      <w:r w:rsidRPr="004370AB">
        <w:rPr>
          <w:rFonts w:asciiTheme="minorHAnsi" w:hAnsiTheme="minorHAnsi" w:cstheme="minorHAnsi"/>
          <w:bCs/>
          <w:color w:val="7030A0"/>
        </w:rPr>
        <w:t>no-one is excluded</w:t>
      </w:r>
      <w:r w:rsidRPr="004370AB">
        <w:rPr>
          <w:rFonts w:asciiTheme="minorHAnsi" w:hAnsiTheme="minorHAnsi" w:cstheme="minorHAnsi"/>
          <w:bCs/>
        </w:rPr>
        <w:t xml:space="preserve">. </w:t>
      </w:r>
    </w:p>
    <w:p w14:paraId="33A38786" w14:textId="3C8B6906" w:rsidR="00826ADF" w:rsidRDefault="00826ADF">
      <w:pPr>
        <w:spacing w:after="0" w:line="240" w:lineRule="auto"/>
        <w:rPr>
          <w:rFonts w:asciiTheme="minorHAnsi" w:hAnsiTheme="minorHAnsi" w:cstheme="minorHAnsi"/>
          <w:b/>
          <w:smallCaps/>
        </w:rPr>
      </w:pPr>
      <w:r>
        <w:rPr>
          <w:rFonts w:asciiTheme="minorHAnsi" w:hAnsiTheme="minorHAnsi" w:cstheme="minorHAnsi"/>
          <w:b/>
          <w:smallCaps/>
        </w:rPr>
        <w:br w:type="page"/>
      </w:r>
    </w:p>
    <w:p w14:paraId="597DE959" w14:textId="3D0A72B9" w:rsidR="00167162" w:rsidRDefault="00167162" w:rsidP="00167162">
      <w:pPr>
        <w:tabs>
          <w:tab w:val="right" w:leader="underscore" w:pos="5760"/>
          <w:tab w:val="left" w:pos="5940"/>
          <w:tab w:val="right" w:leader="underscore" w:pos="9000"/>
        </w:tabs>
        <w:spacing w:after="0" w:line="240" w:lineRule="auto"/>
        <w:jc w:val="both"/>
        <w:rPr>
          <w:b/>
        </w:rPr>
      </w:pPr>
      <w:r>
        <w:rPr>
          <w:rFonts w:ascii="Arial" w:eastAsia="Arial" w:hAnsi="Arial" w:cs="Arial"/>
          <w:noProof/>
          <w:lang w:eastAsia="en-GB"/>
        </w:rPr>
        <w:lastRenderedPageBreak/>
        <mc:AlternateContent>
          <mc:Choice Requires="wps">
            <w:drawing>
              <wp:anchor distT="0" distB="0" distL="114300" distR="114300" simplePos="0" relativeHeight="251667456" behindDoc="0" locked="0" layoutInCell="1" allowOverlap="1" wp14:anchorId="676616D9" wp14:editId="528763F0">
                <wp:simplePos x="0" y="0"/>
                <wp:positionH relativeFrom="column">
                  <wp:posOffset>2989580</wp:posOffset>
                </wp:positionH>
                <wp:positionV relativeFrom="paragraph">
                  <wp:posOffset>-68885</wp:posOffset>
                </wp:positionV>
                <wp:extent cx="1409700" cy="1238250"/>
                <wp:effectExtent l="0" t="0" r="0" b="0"/>
                <wp:wrapNone/>
                <wp:docPr id="8" name="Text Box 8"/>
                <wp:cNvGraphicFramePr/>
                <a:graphic xmlns:a="http://schemas.openxmlformats.org/drawingml/2006/main">
                  <a:graphicData uri="http://schemas.microsoft.com/office/word/2010/wordprocessingShape">
                    <wps:wsp>
                      <wps:cNvSpPr txBox="1"/>
                      <wps:spPr>
                        <a:xfrm>
                          <a:off x="0" y="0"/>
                          <a:ext cx="1409700" cy="1238250"/>
                        </a:xfrm>
                        <a:prstGeom prst="rect">
                          <a:avLst/>
                        </a:prstGeom>
                        <a:solidFill>
                          <a:schemeClr val="lt1"/>
                        </a:solidFill>
                        <a:ln w="6350">
                          <a:noFill/>
                        </a:ln>
                      </wps:spPr>
                      <wps:txbx>
                        <w:txbxContent>
                          <w:p w14:paraId="6361E7EA" w14:textId="77777777" w:rsidR="00167162" w:rsidRDefault="00167162" w:rsidP="00167162">
                            <w:r>
                              <w:rPr>
                                <w:noProof/>
                                <w:lang w:eastAsia="en-GB"/>
                              </w:rPr>
                              <w:drawing>
                                <wp:inline distT="0" distB="0" distL="0" distR="0" wp14:anchorId="13A12625" wp14:editId="28411157">
                                  <wp:extent cx="1124712" cy="1078992"/>
                                  <wp:effectExtent l="0" t="0" r="0" b="6985"/>
                                  <wp:docPr id="11" name="Picture 1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2" cstate="print">
                                            <a:extLst>
                                              <a:ext uri="{28A0092B-C50C-407E-A947-70E740481C1C}">
                                                <a14:useLocalDpi xmlns:a14="http://schemas.microsoft.com/office/drawing/2010/main" val="0"/>
                                              </a:ext>
                                            </a:extLst>
                                          </a:blip>
                                          <a:srcRect b="18700"/>
                                          <a:stretch/>
                                        </pic:blipFill>
                                        <pic:spPr bwMode="auto">
                                          <a:xfrm>
                                            <a:off x="0" y="0"/>
                                            <a:ext cx="1124712" cy="1078992"/>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6616D9" id="Text Box 8" o:spid="_x0000_s1028" type="#_x0000_t202" style="position:absolute;left:0;text-align:left;margin-left:235.4pt;margin-top:-5.4pt;width:111pt;height:9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" fillcolor="white [3201]" stroked="f" strokeweight=".5pt">
                <v:textbox>
                  <w:txbxContent>
                    <w:p w14:paraId="6361E7EA" w14:textId="77777777" w:rsidR="00167162" w:rsidRDefault="00167162" w:rsidP="00167162">
                      <w:r>
                        <w:rPr>
                          <w:noProof/>
                          <w:lang w:eastAsia="en-GB"/>
                        </w:rPr>
                        <w:drawing>
                          <wp:inline distT="0" distB="0" distL="0" distR="0" wp14:anchorId="13A12625" wp14:editId="28411157">
                            <wp:extent cx="1124712" cy="1078992"/>
                            <wp:effectExtent l="0" t="0" r="0" b="6985"/>
                            <wp:docPr id="11" name="Picture 1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2" cstate="print">
                                      <a:extLst>
                                        <a:ext uri="{28A0092B-C50C-407E-A947-70E740481C1C}">
                                          <a14:useLocalDpi xmlns:a14="http://schemas.microsoft.com/office/drawing/2010/main" val="0"/>
                                        </a:ext>
                                      </a:extLst>
                                    </a:blip>
                                    <a:srcRect b="18700"/>
                                    <a:stretch/>
                                  </pic:blipFill>
                                  <pic:spPr bwMode="auto">
                                    <a:xfrm>
                                      <a:off x="0" y="0"/>
                                      <a:ext cx="1124712" cy="1078992"/>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rFonts w:ascii="Arial" w:eastAsia="Arial" w:hAnsi="Arial" w:cs="Arial"/>
          <w:noProof/>
          <w:lang w:eastAsia="en-GB"/>
        </w:rPr>
        <mc:AlternateContent>
          <mc:Choice Requires="wps">
            <w:drawing>
              <wp:anchor distT="0" distB="0" distL="114300" distR="114300" simplePos="0" relativeHeight="251666432" behindDoc="0" locked="0" layoutInCell="1" allowOverlap="1" wp14:anchorId="2F11D79D" wp14:editId="5A896B50">
                <wp:simplePos x="0" y="0"/>
                <wp:positionH relativeFrom="column">
                  <wp:posOffset>1694180</wp:posOffset>
                </wp:positionH>
                <wp:positionV relativeFrom="paragraph">
                  <wp:posOffset>-19989</wp:posOffset>
                </wp:positionV>
                <wp:extent cx="2619375" cy="1276350"/>
                <wp:effectExtent l="0" t="0" r="9525" b="0"/>
                <wp:wrapNone/>
                <wp:docPr id="10" name="Text Box 10"/>
                <wp:cNvGraphicFramePr/>
                <a:graphic xmlns:a="http://schemas.openxmlformats.org/drawingml/2006/main">
                  <a:graphicData uri="http://schemas.microsoft.com/office/word/2010/wordprocessingShape">
                    <wps:wsp>
                      <wps:cNvSpPr txBox="1"/>
                      <wps:spPr>
                        <a:xfrm>
                          <a:off x="0" y="0"/>
                          <a:ext cx="2619375" cy="1276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9A9666" w14:textId="77777777" w:rsidR="00167162" w:rsidRDefault="00167162" w:rsidP="00167162">
                            <w:r>
                              <w:rPr>
                                <w:noProof/>
                                <w:lang w:val="en-US"/>
                              </w:rPr>
                              <w:t xml:space="preserve">  </w:t>
                            </w:r>
                            <w:r>
                              <w:rPr>
                                <w:noProof/>
                                <w:lang w:eastAsia="en-GB"/>
                              </w:rPr>
                              <w:drawing>
                                <wp:inline distT="0" distB="0" distL="0" distR="0" wp14:anchorId="6342FD69" wp14:editId="1C0097F0">
                                  <wp:extent cx="1038225" cy="1007078"/>
                                  <wp:effectExtent l="0" t="0" r="0" b="3175"/>
                                  <wp:docPr id="12" name="Picture 12"/>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3"/>
                                          <a:stretch>
                                            <a:fillRect/>
                                          </a:stretch>
                                        </pic:blipFill>
                                        <pic:spPr>
                                          <a:xfrm>
                                            <a:off x="0" y="0"/>
                                            <a:ext cx="1044375" cy="1013044"/>
                                          </a:xfrm>
                                          <a:prstGeom prst="rect">
                                            <a:avLst/>
                                          </a:prstGeom>
                                        </pic:spPr>
                                      </pic:pic>
                                    </a:graphicData>
                                  </a:graphic>
                                </wp:inline>
                              </w:drawing>
                            </w:r>
                            <w:r>
                              <w:rPr>
                                <w:noProof/>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1D79D" id="Text Box 10" o:spid="_x0000_s1029" type="#_x0000_t202" style="position:absolute;left:0;text-align:left;margin-left:133.4pt;margin-top:-1.55pt;width:206.25pt;height:1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" fillcolor="white [3201]" stroked="f" strokeweight=".5pt">
                <v:textbox>
                  <w:txbxContent>
                    <w:p w14:paraId="439A9666" w14:textId="77777777" w:rsidR="00167162" w:rsidRDefault="00167162" w:rsidP="00167162">
                      <w:r>
                        <w:rPr>
                          <w:noProof/>
                          <w:lang w:val="en-US"/>
                        </w:rPr>
                        <w:t xml:space="preserve">  </w:t>
                      </w:r>
                      <w:r>
                        <w:rPr>
                          <w:noProof/>
                          <w:lang w:eastAsia="en-GB"/>
                        </w:rPr>
                        <w:drawing>
                          <wp:inline distT="0" distB="0" distL="0" distR="0" wp14:anchorId="6342FD69" wp14:editId="1C0097F0">
                            <wp:extent cx="1038225" cy="1007078"/>
                            <wp:effectExtent l="0" t="0" r="0" b="3175"/>
                            <wp:docPr id="12" name="Picture 12"/>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4"/>
                                    <a:stretch>
                                      <a:fillRect/>
                                    </a:stretch>
                                  </pic:blipFill>
                                  <pic:spPr>
                                    <a:xfrm>
                                      <a:off x="0" y="0"/>
                                      <a:ext cx="1044375" cy="1013044"/>
                                    </a:xfrm>
                                    <a:prstGeom prst="rect">
                                      <a:avLst/>
                                    </a:prstGeom>
                                  </pic:spPr>
                                </pic:pic>
                              </a:graphicData>
                            </a:graphic>
                          </wp:inline>
                        </w:drawing>
                      </w:r>
                      <w:r>
                        <w:rPr>
                          <w:noProof/>
                          <w:lang w:val="en-US"/>
                        </w:rPr>
                        <w:t xml:space="preserve">    </w:t>
                      </w:r>
                    </w:p>
                  </w:txbxContent>
                </v:textbox>
              </v:shape>
            </w:pict>
          </mc:Fallback>
        </mc:AlternateContent>
      </w:r>
    </w:p>
    <w:p w14:paraId="4E6DE175" w14:textId="77777777" w:rsidR="00167162" w:rsidRDefault="00167162" w:rsidP="00167162">
      <w:pPr>
        <w:tabs>
          <w:tab w:val="right" w:leader="underscore" w:pos="5760"/>
          <w:tab w:val="left" w:pos="5940"/>
          <w:tab w:val="right" w:leader="underscore" w:pos="9000"/>
        </w:tabs>
        <w:spacing w:after="0" w:line="240" w:lineRule="auto"/>
        <w:jc w:val="center"/>
        <w:rPr>
          <w:b/>
          <w:color w:val="FF0000"/>
          <w:sz w:val="42"/>
        </w:rPr>
      </w:pPr>
    </w:p>
    <w:p w14:paraId="686F3572" w14:textId="77777777" w:rsidR="00167162" w:rsidRDefault="00167162" w:rsidP="00167162">
      <w:pPr>
        <w:tabs>
          <w:tab w:val="right" w:leader="underscore" w:pos="5760"/>
          <w:tab w:val="left" w:pos="5940"/>
          <w:tab w:val="right" w:leader="underscore" w:pos="9000"/>
        </w:tabs>
        <w:spacing w:after="0" w:line="240" w:lineRule="auto"/>
        <w:jc w:val="center"/>
        <w:rPr>
          <w:b/>
          <w:color w:val="FF0000"/>
          <w:sz w:val="42"/>
        </w:rPr>
      </w:pPr>
    </w:p>
    <w:p w14:paraId="0D623E7E" w14:textId="77777777" w:rsidR="00167162" w:rsidRDefault="00167162" w:rsidP="00167162">
      <w:pPr>
        <w:tabs>
          <w:tab w:val="right" w:leader="underscore" w:pos="5760"/>
          <w:tab w:val="left" w:pos="5940"/>
          <w:tab w:val="right" w:leader="underscore" w:pos="9000"/>
        </w:tabs>
        <w:spacing w:after="0" w:line="240" w:lineRule="auto"/>
        <w:jc w:val="center"/>
        <w:rPr>
          <w:b/>
          <w:color w:val="FF0000"/>
          <w:sz w:val="42"/>
        </w:rPr>
      </w:pPr>
    </w:p>
    <w:p w14:paraId="0D0426B7" w14:textId="272472FC" w:rsidR="00167162" w:rsidRDefault="00167162" w:rsidP="00B00AA5">
      <w:pPr>
        <w:tabs>
          <w:tab w:val="right" w:leader="underscore" w:pos="5760"/>
          <w:tab w:val="left" w:pos="5940"/>
          <w:tab w:val="right" w:leader="underscore" w:pos="9000"/>
        </w:tabs>
        <w:spacing w:after="0" w:line="240" w:lineRule="auto"/>
        <w:rPr>
          <w:b/>
        </w:rPr>
      </w:pPr>
    </w:p>
    <w:p w14:paraId="3C5C05D0" w14:textId="3B41483C" w:rsidR="00FB6EE2" w:rsidRDefault="00FB6EE2" w:rsidP="00B00AA5">
      <w:pPr>
        <w:tabs>
          <w:tab w:val="right" w:leader="underscore" w:pos="5760"/>
          <w:tab w:val="left" w:pos="5940"/>
          <w:tab w:val="right" w:leader="underscore" w:pos="9000"/>
        </w:tabs>
        <w:spacing w:after="0" w:line="240" w:lineRule="auto"/>
        <w:rPr>
          <w:b/>
        </w:rPr>
      </w:pPr>
    </w:p>
    <w:p w14:paraId="527CFED0" w14:textId="77777777" w:rsidR="00FB6EE2" w:rsidRDefault="00FB6EE2" w:rsidP="00B00AA5">
      <w:pPr>
        <w:tabs>
          <w:tab w:val="right" w:leader="underscore" w:pos="5760"/>
          <w:tab w:val="left" w:pos="5940"/>
          <w:tab w:val="right" w:leader="underscore" w:pos="9000"/>
        </w:tabs>
        <w:spacing w:after="0" w:line="240" w:lineRule="auto"/>
        <w:rPr>
          <w:b/>
        </w:rPr>
      </w:pPr>
    </w:p>
    <w:p w14:paraId="3AE7B306" w14:textId="1D5F7B30" w:rsidR="00B00AA5" w:rsidRDefault="00B00AA5" w:rsidP="00B00AA5">
      <w:pPr>
        <w:tabs>
          <w:tab w:val="right" w:leader="underscore" w:pos="5760"/>
          <w:tab w:val="left" w:pos="5940"/>
          <w:tab w:val="right" w:leader="underscore" w:pos="9000"/>
        </w:tabs>
        <w:spacing w:after="0" w:line="240" w:lineRule="auto"/>
        <w:rPr>
          <w:b/>
          <w:smallCaps/>
          <w:color w:val="FF0000"/>
          <w:sz w:val="28"/>
        </w:rPr>
      </w:pPr>
      <w:r w:rsidRPr="00B00AA5">
        <w:rPr>
          <w:b/>
          <w:smallCaps/>
          <w:color w:val="FF0000"/>
          <w:sz w:val="40"/>
        </w:rPr>
        <w:t xml:space="preserve">Profile Data </w:t>
      </w:r>
      <w:r w:rsidRPr="00B00AA5">
        <w:rPr>
          <w:b/>
          <w:smallCaps/>
          <w:color w:val="FF0000"/>
          <w:sz w:val="28"/>
        </w:rPr>
        <w:t xml:space="preserve">as at </w:t>
      </w:r>
      <w:r w:rsidR="00167162">
        <w:rPr>
          <w:b/>
          <w:smallCaps/>
          <w:color w:val="FF0000"/>
          <w:sz w:val="28"/>
        </w:rPr>
        <w:t>January 20</w:t>
      </w:r>
      <w:r w:rsidR="00EC3605">
        <w:rPr>
          <w:b/>
          <w:smallCaps/>
          <w:color w:val="FF0000"/>
          <w:sz w:val="28"/>
        </w:rPr>
        <w:t>20</w:t>
      </w:r>
    </w:p>
    <w:p w14:paraId="65CBC525" w14:textId="35D83B36" w:rsidR="00B00AA5" w:rsidRDefault="00B00AA5" w:rsidP="00B00AA5">
      <w:pPr>
        <w:tabs>
          <w:tab w:val="right" w:leader="underscore" w:pos="5760"/>
          <w:tab w:val="left" w:pos="5940"/>
          <w:tab w:val="right" w:leader="underscore" w:pos="9000"/>
        </w:tabs>
        <w:spacing w:after="0" w:line="240" w:lineRule="auto"/>
        <w:rPr>
          <w:smallCaps/>
          <w:sz w:val="26"/>
        </w:rPr>
      </w:pPr>
    </w:p>
    <w:p w14:paraId="436447A8" w14:textId="77777777" w:rsidR="00FB6EE2" w:rsidRPr="00FB6EE2" w:rsidRDefault="00FB6EE2" w:rsidP="00B00AA5">
      <w:pPr>
        <w:tabs>
          <w:tab w:val="right" w:leader="underscore" w:pos="5760"/>
          <w:tab w:val="left" w:pos="5940"/>
          <w:tab w:val="right" w:leader="underscore" w:pos="9000"/>
        </w:tabs>
        <w:spacing w:after="0" w:line="240" w:lineRule="auto"/>
        <w:rPr>
          <w:smallCaps/>
          <w:sz w:val="26"/>
        </w:rPr>
      </w:pPr>
    </w:p>
    <w:tbl>
      <w:tblPr>
        <w:tblStyle w:val="TableGrid"/>
        <w:tblW w:w="0" w:type="auto"/>
        <w:tblLook w:val="04A0" w:firstRow="1" w:lastRow="0" w:firstColumn="1" w:lastColumn="0" w:noHBand="0" w:noVBand="1"/>
      </w:tblPr>
      <w:tblGrid>
        <w:gridCol w:w="6658"/>
        <w:gridCol w:w="2358"/>
      </w:tblGrid>
      <w:tr w:rsidR="00B00AA5" w14:paraId="6E2FC48D" w14:textId="77777777" w:rsidTr="00BB6E6A">
        <w:trPr>
          <w:trHeight w:val="720"/>
        </w:trPr>
        <w:tc>
          <w:tcPr>
            <w:tcW w:w="6658" w:type="dxa"/>
          </w:tcPr>
          <w:p w14:paraId="2C0C0513" w14:textId="77777777" w:rsidR="00B00AA5" w:rsidRDefault="00B00AA5" w:rsidP="00A73E07">
            <w:pPr>
              <w:spacing w:after="0" w:line="240" w:lineRule="auto"/>
              <w:rPr>
                <w:sz w:val="26"/>
                <w:szCs w:val="26"/>
              </w:rPr>
            </w:pPr>
            <w:r w:rsidRPr="000508AF">
              <w:rPr>
                <w:sz w:val="26"/>
                <w:szCs w:val="26"/>
              </w:rPr>
              <w:t>Pupil</w:t>
            </w:r>
            <w:r>
              <w:rPr>
                <w:sz w:val="26"/>
                <w:szCs w:val="26"/>
              </w:rPr>
              <w:t>s</w:t>
            </w:r>
            <w:r w:rsidRPr="000508AF">
              <w:rPr>
                <w:sz w:val="26"/>
                <w:szCs w:val="26"/>
              </w:rPr>
              <w:t xml:space="preserve"> on Roll:</w:t>
            </w:r>
          </w:p>
          <w:p w14:paraId="3F596B87" w14:textId="77777777" w:rsidR="00E054C6" w:rsidRDefault="00E054C6" w:rsidP="00A73E07">
            <w:pPr>
              <w:spacing w:after="0" w:line="240" w:lineRule="auto"/>
              <w:jc w:val="right"/>
              <w:rPr>
                <w:sz w:val="26"/>
                <w:szCs w:val="26"/>
              </w:rPr>
            </w:pPr>
            <w:r>
              <w:rPr>
                <w:sz w:val="26"/>
                <w:szCs w:val="26"/>
              </w:rPr>
              <w:t>Girls:</w:t>
            </w:r>
          </w:p>
          <w:p w14:paraId="059D2989" w14:textId="1FC1DB8C" w:rsidR="00BB6E6A" w:rsidRPr="000508AF" w:rsidRDefault="00BB6E6A" w:rsidP="00A73E07">
            <w:pPr>
              <w:spacing w:after="0" w:line="240" w:lineRule="auto"/>
              <w:jc w:val="right"/>
              <w:rPr>
                <w:sz w:val="26"/>
                <w:szCs w:val="26"/>
              </w:rPr>
            </w:pPr>
            <w:r>
              <w:rPr>
                <w:sz w:val="26"/>
                <w:szCs w:val="26"/>
              </w:rPr>
              <w:t>Boys:</w:t>
            </w:r>
          </w:p>
        </w:tc>
        <w:tc>
          <w:tcPr>
            <w:tcW w:w="2358" w:type="dxa"/>
          </w:tcPr>
          <w:p w14:paraId="4549C80B" w14:textId="77777777" w:rsidR="00B00AA5" w:rsidRDefault="00EF794A" w:rsidP="00A73E07">
            <w:pPr>
              <w:tabs>
                <w:tab w:val="center" w:pos="540"/>
                <w:tab w:val="center" w:pos="1248"/>
              </w:tabs>
              <w:spacing w:after="0" w:line="240" w:lineRule="auto"/>
              <w:jc w:val="center"/>
              <w:rPr>
                <w:sz w:val="26"/>
                <w:szCs w:val="26"/>
              </w:rPr>
            </w:pPr>
            <w:r>
              <w:rPr>
                <w:sz w:val="26"/>
                <w:szCs w:val="26"/>
              </w:rPr>
              <w:t>227</w:t>
            </w:r>
          </w:p>
          <w:p w14:paraId="501DF1D5" w14:textId="77777777" w:rsidR="00E054C6" w:rsidRDefault="00E054C6" w:rsidP="00A73E07">
            <w:pPr>
              <w:tabs>
                <w:tab w:val="center" w:pos="540"/>
                <w:tab w:val="center" w:pos="1248"/>
              </w:tabs>
              <w:spacing w:after="0" w:line="240" w:lineRule="auto"/>
              <w:rPr>
                <w:sz w:val="26"/>
                <w:szCs w:val="26"/>
              </w:rPr>
            </w:pPr>
            <w:r>
              <w:rPr>
                <w:sz w:val="26"/>
                <w:szCs w:val="26"/>
              </w:rPr>
              <w:tab/>
            </w:r>
            <w:r>
              <w:rPr>
                <w:sz w:val="26"/>
                <w:szCs w:val="26"/>
              </w:rPr>
              <w:t>66</w:t>
            </w:r>
            <w:r>
              <w:rPr>
                <w:sz w:val="26"/>
                <w:szCs w:val="26"/>
              </w:rPr>
              <w:tab/>
              <w:t>(29%)</w:t>
            </w:r>
          </w:p>
          <w:p w14:paraId="794F31A0" w14:textId="6A6BD614" w:rsidR="00BB6E6A" w:rsidRPr="000508AF" w:rsidRDefault="00BB6E6A" w:rsidP="00A73E07">
            <w:pPr>
              <w:tabs>
                <w:tab w:val="center" w:pos="540"/>
                <w:tab w:val="center" w:pos="1248"/>
              </w:tabs>
              <w:spacing w:after="0" w:line="240" w:lineRule="auto"/>
              <w:rPr>
                <w:sz w:val="26"/>
                <w:szCs w:val="26"/>
              </w:rPr>
            </w:pPr>
            <w:r>
              <w:rPr>
                <w:sz w:val="26"/>
                <w:szCs w:val="26"/>
              </w:rPr>
              <w:tab/>
              <w:t>161</w:t>
            </w:r>
            <w:r>
              <w:rPr>
                <w:sz w:val="26"/>
                <w:szCs w:val="26"/>
              </w:rPr>
              <w:tab/>
              <w:t>(71%)</w:t>
            </w:r>
          </w:p>
        </w:tc>
      </w:tr>
      <w:tr w:rsidR="00B00AA5" w14:paraId="710E4AFD" w14:textId="77777777" w:rsidTr="00BB6E6A">
        <w:trPr>
          <w:trHeight w:val="720"/>
        </w:trPr>
        <w:tc>
          <w:tcPr>
            <w:tcW w:w="6658" w:type="dxa"/>
          </w:tcPr>
          <w:p w14:paraId="25445853" w14:textId="77777777" w:rsidR="00B00AA5" w:rsidRDefault="00B00AA5" w:rsidP="00A73E07">
            <w:pPr>
              <w:spacing w:after="0" w:line="240" w:lineRule="auto"/>
              <w:rPr>
                <w:sz w:val="26"/>
                <w:szCs w:val="26"/>
              </w:rPr>
            </w:pPr>
            <w:r w:rsidRPr="006633CD">
              <w:rPr>
                <w:sz w:val="26"/>
                <w:szCs w:val="26"/>
              </w:rPr>
              <w:t xml:space="preserve">Pupil Premium </w:t>
            </w:r>
            <w:r w:rsidR="00E52887">
              <w:rPr>
                <w:sz w:val="26"/>
                <w:szCs w:val="26"/>
              </w:rPr>
              <w:t xml:space="preserve">eligible </w:t>
            </w:r>
            <w:r w:rsidR="00EF794A">
              <w:rPr>
                <w:sz w:val="26"/>
                <w:szCs w:val="26"/>
              </w:rPr>
              <w:t xml:space="preserve">pupils </w:t>
            </w:r>
            <w:r w:rsidR="00E05D72" w:rsidRPr="006633CD">
              <w:rPr>
                <w:sz w:val="26"/>
                <w:szCs w:val="26"/>
              </w:rPr>
              <w:t>(</w:t>
            </w:r>
            <w:r w:rsidR="00181929">
              <w:rPr>
                <w:sz w:val="26"/>
                <w:szCs w:val="26"/>
              </w:rPr>
              <w:t>71</w:t>
            </w:r>
            <w:r w:rsidR="00E05D72" w:rsidRPr="006633CD">
              <w:rPr>
                <w:sz w:val="26"/>
                <w:szCs w:val="26"/>
              </w:rPr>
              <w:t xml:space="preserve"> of 1</w:t>
            </w:r>
            <w:r w:rsidR="00181929">
              <w:rPr>
                <w:sz w:val="26"/>
                <w:szCs w:val="26"/>
              </w:rPr>
              <w:t>82</w:t>
            </w:r>
            <w:r w:rsidR="00E05D72" w:rsidRPr="006633CD">
              <w:rPr>
                <w:sz w:val="26"/>
                <w:szCs w:val="26"/>
              </w:rPr>
              <w:t xml:space="preserve"> eligible pupils</w:t>
            </w:r>
            <w:r w:rsidR="008F21BD" w:rsidRPr="006633CD">
              <w:rPr>
                <w:sz w:val="26"/>
                <w:szCs w:val="26"/>
              </w:rPr>
              <w:t>)</w:t>
            </w:r>
            <w:r w:rsidRPr="006633CD">
              <w:rPr>
                <w:sz w:val="26"/>
                <w:szCs w:val="26"/>
              </w:rPr>
              <w:t>:</w:t>
            </w:r>
          </w:p>
          <w:p w14:paraId="13F0A240" w14:textId="63D69B09" w:rsidR="009517BD" w:rsidRPr="009517BD" w:rsidRDefault="009517BD" w:rsidP="00A73E07">
            <w:pPr>
              <w:spacing w:after="0" w:line="240" w:lineRule="auto"/>
              <w:rPr>
                <w:i/>
                <w:sz w:val="26"/>
                <w:szCs w:val="26"/>
              </w:rPr>
            </w:pPr>
            <w:r w:rsidRPr="009517BD">
              <w:rPr>
                <w:i/>
                <w:sz w:val="24"/>
                <w:szCs w:val="26"/>
              </w:rPr>
              <w:t xml:space="preserve">[81 </w:t>
            </w:r>
            <w:r w:rsidR="00BB6E6A">
              <w:rPr>
                <w:i/>
                <w:sz w:val="24"/>
                <w:szCs w:val="26"/>
              </w:rPr>
              <w:t xml:space="preserve">KS1 </w:t>
            </w:r>
            <w:r w:rsidR="006C0BC2">
              <w:rPr>
                <w:i/>
                <w:sz w:val="24"/>
                <w:szCs w:val="26"/>
              </w:rPr>
              <w:t xml:space="preserve">pupils receive </w:t>
            </w:r>
            <w:r w:rsidRPr="009517BD">
              <w:rPr>
                <w:i/>
                <w:sz w:val="24"/>
                <w:szCs w:val="26"/>
              </w:rPr>
              <w:t>free school meals]</w:t>
            </w:r>
          </w:p>
        </w:tc>
        <w:tc>
          <w:tcPr>
            <w:tcW w:w="2358" w:type="dxa"/>
            <w:vAlign w:val="center"/>
          </w:tcPr>
          <w:p w14:paraId="118D33F0" w14:textId="0BDBF37A" w:rsidR="000E6808" w:rsidRPr="006633CD" w:rsidRDefault="00B00AA5" w:rsidP="00A73E07">
            <w:pPr>
              <w:tabs>
                <w:tab w:val="center" w:pos="540"/>
                <w:tab w:val="center" w:pos="1248"/>
              </w:tabs>
              <w:spacing w:after="0" w:line="240" w:lineRule="auto"/>
              <w:rPr>
                <w:sz w:val="26"/>
                <w:szCs w:val="26"/>
              </w:rPr>
            </w:pPr>
            <w:r w:rsidRPr="006633CD">
              <w:rPr>
                <w:sz w:val="26"/>
                <w:szCs w:val="26"/>
              </w:rPr>
              <w:tab/>
            </w:r>
            <w:r w:rsidR="00181929">
              <w:rPr>
                <w:sz w:val="26"/>
                <w:szCs w:val="26"/>
              </w:rPr>
              <w:t>71</w:t>
            </w:r>
            <w:r w:rsidRPr="006633CD">
              <w:rPr>
                <w:sz w:val="26"/>
                <w:szCs w:val="26"/>
              </w:rPr>
              <w:tab/>
              <w:t>(</w:t>
            </w:r>
            <w:r w:rsidR="00E05D72" w:rsidRPr="006633CD">
              <w:rPr>
                <w:sz w:val="26"/>
                <w:szCs w:val="26"/>
              </w:rPr>
              <w:t>3</w:t>
            </w:r>
            <w:r w:rsidR="006633CD">
              <w:rPr>
                <w:sz w:val="26"/>
                <w:szCs w:val="26"/>
              </w:rPr>
              <w:t>9</w:t>
            </w:r>
            <w:r w:rsidRPr="006633CD">
              <w:rPr>
                <w:sz w:val="26"/>
                <w:szCs w:val="26"/>
              </w:rPr>
              <w:t>%)</w:t>
            </w:r>
          </w:p>
        </w:tc>
      </w:tr>
      <w:tr w:rsidR="00B00AA5" w14:paraId="6420E874" w14:textId="77777777" w:rsidTr="00BB6E6A">
        <w:trPr>
          <w:trHeight w:val="720"/>
        </w:trPr>
        <w:tc>
          <w:tcPr>
            <w:tcW w:w="6658" w:type="dxa"/>
          </w:tcPr>
          <w:p w14:paraId="58AD2279" w14:textId="77777777" w:rsidR="00B00AA5" w:rsidRDefault="000703FD" w:rsidP="00A73E07">
            <w:pPr>
              <w:spacing w:after="0" w:line="240" w:lineRule="auto"/>
              <w:rPr>
                <w:sz w:val="26"/>
                <w:szCs w:val="26"/>
              </w:rPr>
            </w:pPr>
            <w:r>
              <w:rPr>
                <w:sz w:val="26"/>
                <w:szCs w:val="26"/>
              </w:rPr>
              <w:t>Disadvantaged Children:</w:t>
            </w:r>
          </w:p>
          <w:p w14:paraId="3E0D9D88" w14:textId="77777777" w:rsidR="00A73E07" w:rsidRDefault="00A73E07" w:rsidP="0093033D">
            <w:pPr>
              <w:tabs>
                <w:tab w:val="left" w:pos="3492"/>
                <w:tab w:val="right" w:pos="6444"/>
              </w:tabs>
              <w:spacing w:after="0" w:line="240" w:lineRule="auto"/>
              <w:rPr>
                <w:sz w:val="26"/>
                <w:szCs w:val="26"/>
              </w:rPr>
            </w:pPr>
            <w:r>
              <w:rPr>
                <w:sz w:val="26"/>
                <w:szCs w:val="26"/>
              </w:rPr>
              <w:tab/>
              <w:t>of which:</w:t>
            </w:r>
            <w:r w:rsidR="00D044DC">
              <w:rPr>
                <w:sz w:val="26"/>
                <w:szCs w:val="26"/>
              </w:rPr>
              <w:tab/>
            </w:r>
            <w:r w:rsidR="00D044DC" w:rsidRPr="006633CD">
              <w:rPr>
                <w:sz w:val="26"/>
                <w:szCs w:val="26"/>
              </w:rPr>
              <w:t>Child</w:t>
            </w:r>
            <w:r w:rsidR="00D044DC">
              <w:rPr>
                <w:sz w:val="26"/>
                <w:szCs w:val="26"/>
              </w:rPr>
              <w:t xml:space="preserve"> Protection</w:t>
            </w:r>
            <w:r w:rsidR="00D044DC" w:rsidRPr="006633CD">
              <w:rPr>
                <w:sz w:val="26"/>
                <w:szCs w:val="26"/>
              </w:rPr>
              <w:t>:</w:t>
            </w:r>
          </w:p>
          <w:p w14:paraId="6846EE1E" w14:textId="77777777" w:rsidR="00D044DC" w:rsidRDefault="00D044DC" w:rsidP="00D044DC">
            <w:pPr>
              <w:tabs>
                <w:tab w:val="left" w:pos="2880"/>
                <w:tab w:val="right" w:pos="6444"/>
              </w:tabs>
              <w:spacing w:after="0" w:line="240" w:lineRule="auto"/>
              <w:rPr>
                <w:sz w:val="26"/>
                <w:szCs w:val="26"/>
              </w:rPr>
            </w:pPr>
            <w:r>
              <w:rPr>
                <w:sz w:val="26"/>
                <w:szCs w:val="26"/>
              </w:rPr>
              <w:tab/>
            </w:r>
            <w:r>
              <w:rPr>
                <w:sz w:val="26"/>
                <w:szCs w:val="26"/>
              </w:rPr>
              <w:tab/>
              <w:t>Children In Need:</w:t>
            </w:r>
          </w:p>
          <w:p w14:paraId="4C5FACB8" w14:textId="79393C90" w:rsidR="00D044DC" w:rsidRPr="006633CD" w:rsidRDefault="00D044DC" w:rsidP="00D044DC">
            <w:pPr>
              <w:tabs>
                <w:tab w:val="left" w:pos="2880"/>
                <w:tab w:val="right" w:pos="6444"/>
              </w:tabs>
              <w:spacing w:after="0" w:line="240" w:lineRule="auto"/>
              <w:rPr>
                <w:sz w:val="26"/>
                <w:szCs w:val="26"/>
              </w:rPr>
            </w:pPr>
            <w:r>
              <w:rPr>
                <w:sz w:val="26"/>
                <w:szCs w:val="26"/>
              </w:rPr>
              <w:tab/>
            </w:r>
            <w:r>
              <w:rPr>
                <w:sz w:val="26"/>
                <w:szCs w:val="26"/>
              </w:rPr>
              <w:tab/>
              <w:t>Children In Care:</w:t>
            </w:r>
          </w:p>
        </w:tc>
        <w:tc>
          <w:tcPr>
            <w:tcW w:w="2358" w:type="dxa"/>
          </w:tcPr>
          <w:p w14:paraId="2A82C84C" w14:textId="77777777" w:rsidR="00D044DC" w:rsidRDefault="008B6754" w:rsidP="00A73E07">
            <w:pPr>
              <w:tabs>
                <w:tab w:val="center" w:pos="540"/>
                <w:tab w:val="center" w:pos="1248"/>
              </w:tabs>
              <w:spacing w:after="0" w:line="240" w:lineRule="auto"/>
              <w:rPr>
                <w:sz w:val="26"/>
                <w:szCs w:val="26"/>
              </w:rPr>
            </w:pPr>
            <w:r>
              <w:rPr>
                <w:sz w:val="26"/>
                <w:szCs w:val="26"/>
              </w:rPr>
              <w:tab/>
              <w:t>41</w:t>
            </w:r>
            <w:r>
              <w:rPr>
                <w:sz w:val="26"/>
                <w:szCs w:val="26"/>
              </w:rPr>
              <w:tab/>
              <w:t>(18%)</w:t>
            </w:r>
          </w:p>
          <w:p w14:paraId="09AA2C0B" w14:textId="70A52B79" w:rsidR="00D044DC" w:rsidRDefault="00D044DC" w:rsidP="005B0E37">
            <w:pPr>
              <w:tabs>
                <w:tab w:val="center" w:pos="540"/>
                <w:tab w:val="center" w:pos="1248"/>
              </w:tabs>
              <w:spacing w:after="0" w:line="240" w:lineRule="auto"/>
              <w:jc w:val="center"/>
              <w:rPr>
                <w:sz w:val="26"/>
                <w:szCs w:val="26"/>
              </w:rPr>
            </w:pPr>
            <w:r>
              <w:rPr>
                <w:sz w:val="26"/>
                <w:szCs w:val="26"/>
              </w:rPr>
              <w:t>4</w:t>
            </w:r>
          </w:p>
          <w:p w14:paraId="40DD2500" w14:textId="3DA3818C" w:rsidR="00D044DC" w:rsidRDefault="00D044DC" w:rsidP="005B0E37">
            <w:pPr>
              <w:tabs>
                <w:tab w:val="center" w:pos="540"/>
                <w:tab w:val="center" w:pos="1248"/>
              </w:tabs>
              <w:spacing w:after="0" w:line="240" w:lineRule="auto"/>
              <w:jc w:val="center"/>
              <w:rPr>
                <w:sz w:val="26"/>
                <w:szCs w:val="26"/>
              </w:rPr>
            </w:pPr>
            <w:r>
              <w:rPr>
                <w:sz w:val="26"/>
                <w:szCs w:val="26"/>
              </w:rPr>
              <w:t>28</w:t>
            </w:r>
          </w:p>
          <w:p w14:paraId="0D71DC66" w14:textId="20D71F0D" w:rsidR="00B00AA5" w:rsidRPr="006633CD" w:rsidRDefault="00D044DC" w:rsidP="005B0E37">
            <w:pPr>
              <w:tabs>
                <w:tab w:val="center" w:pos="540"/>
                <w:tab w:val="center" w:pos="1248"/>
              </w:tabs>
              <w:spacing w:after="0" w:line="240" w:lineRule="auto"/>
              <w:jc w:val="center"/>
              <w:rPr>
                <w:sz w:val="26"/>
                <w:szCs w:val="26"/>
              </w:rPr>
            </w:pPr>
            <w:r>
              <w:rPr>
                <w:sz w:val="26"/>
                <w:szCs w:val="26"/>
              </w:rPr>
              <w:t>11</w:t>
            </w:r>
          </w:p>
        </w:tc>
      </w:tr>
      <w:tr w:rsidR="00320517" w14:paraId="51D1E743" w14:textId="77777777" w:rsidTr="00BF1BE3">
        <w:trPr>
          <w:trHeight w:val="720"/>
        </w:trPr>
        <w:tc>
          <w:tcPr>
            <w:tcW w:w="6658" w:type="dxa"/>
            <w:vAlign w:val="center"/>
          </w:tcPr>
          <w:p w14:paraId="2B200670" w14:textId="77777777" w:rsidR="00320517" w:rsidRPr="006633CD" w:rsidRDefault="00320517" w:rsidP="00BF1BE3">
            <w:pPr>
              <w:spacing w:after="0" w:line="240" w:lineRule="auto"/>
              <w:rPr>
                <w:sz w:val="26"/>
                <w:szCs w:val="26"/>
              </w:rPr>
            </w:pPr>
            <w:r w:rsidRPr="006633CD">
              <w:rPr>
                <w:sz w:val="26"/>
                <w:szCs w:val="26"/>
              </w:rPr>
              <w:t>Pupils with two or more diagnos</w:t>
            </w:r>
            <w:r w:rsidR="006633CD" w:rsidRPr="006633CD">
              <w:rPr>
                <w:sz w:val="26"/>
                <w:szCs w:val="26"/>
              </w:rPr>
              <w:t>e</w:t>
            </w:r>
            <w:r w:rsidRPr="006633CD">
              <w:rPr>
                <w:sz w:val="26"/>
                <w:szCs w:val="26"/>
              </w:rPr>
              <w:t>s ie complex needs:</w:t>
            </w:r>
          </w:p>
        </w:tc>
        <w:tc>
          <w:tcPr>
            <w:tcW w:w="2358" w:type="dxa"/>
            <w:shd w:val="clear" w:color="auto" w:fill="auto"/>
            <w:vAlign w:val="center"/>
          </w:tcPr>
          <w:p w14:paraId="06A3B7E1" w14:textId="51A769FC" w:rsidR="00320517" w:rsidRPr="006633CD" w:rsidRDefault="00320517" w:rsidP="00BF1BE3">
            <w:pPr>
              <w:tabs>
                <w:tab w:val="center" w:pos="540"/>
                <w:tab w:val="center" w:pos="1248"/>
              </w:tabs>
              <w:spacing w:after="0" w:line="240" w:lineRule="auto"/>
              <w:rPr>
                <w:sz w:val="26"/>
                <w:szCs w:val="26"/>
              </w:rPr>
            </w:pPr>
            <w:r w:rsidRPr="006633CD">
              <w:rPr>
                <w:sz w:val="26"/>
                <w:szCs w:val="26"/>
              </w:rPr>
              <w:tab/>
            </w:r>
            <w:r w:rsidR="00E05D72" w:rsidRPr="006633CD">
              <w:rPr>
                <w:sz w:val="26"/>
                <w:szCs w:val="26"/>
              </w:rPr>
              <w:t>61</w:t>
            </w:r>
            <w:r w:rsidR="00AC47A9" w:rsidRPr="006633CD">
              <w:rPr>
                <w:sz w:val="26"/>
                <w:szCs w:val="26"/>
              </w:rPr>
              <w:tab/>
            </w:r>
            <w:r w:rsidRPr="006633CD">
              <w:rPr>
                <w:sz w:val="26"/>
                <w:szCs w:val="26"/>
              </w:rPr>
              <w:t>(</w:t>
            </w:r>
            <w:r w:rsidR="005B0E37">
              <w:rPr>
                <w:sz w:val="26"/>
                <w:szCs w:val="26"/>
              </w:rPr>
              <w:t>27</w:t>
            </w:r>
            <w:r w:rsidRPr="006633CD">
              <w:rPr>
                <w:sz w:val="26"/>
                <w:szCs w:val="26"/>
              </w:rPr>
              <w:t>%)</w:t>
            </w:r>
          </w:p>
        </w:tc>
      </w:tr>
      <w:tr w:rsidR="00320517" w14:paraId="6CA31596" w14:textId="77777777" w:rsidTr="00BF1BE3">
        <w:trPr>
          <w:trHeight w:val="720"/>
        </w:trPr>
        <w:tc>
          <w:tcPr>
            <w:tcW w:w="6658" w:type="dxa"/>
            <w:vAlign w:val="center"/>
          </w:tcPr>
          <w:p w14:paraId="7CA1DBD7" w14:textId="7D7B5270" w:rsidR="00320517" w:rsidRPr="006633CD" w:rsidRDefault="00320517" w:rsidP="00BF1BE3">
            <w:pPr>
              <w:spacing w:after="0" w:line="240" w:lineRule="auto"/>
              <w:rPr>
                <w:sz w:val="26"/>
                <w:szCs w:val="26"/>
              </w:rPr>
            </w:pPr>
            <w:r w:rsidRPr="006633CD">
              <w:rPr>
                <w:sz w:val="26"/>
                <w:szCs w:val="26"/>
              </w:rPr>
              <w:t xml:space="preserve">Attendance </w:t>
            </w:r>
            <w:r w:rsidR="00A63F91">
              <w:rPr>
                <w:sz w:val="26"/>
                <w:szCs w:val="26"/>
              </w:rPr>
              <w:t xml:space="preserve">for the Academic Year Sept </w:t>
            </w:r>
            <w:r w:rsidRPr="006633CD">
              <w:rPr>
                <w:sz w:val="26"/>
                <w:szCs w:val="26"/>
              </w:rPr>
              <w:t>201</w:t>
            </w:r>
            <w:r w:rsidR="00344BBB">
              <w:rPr>
                <w:sz w:val="26"/>
                <w:szCs w:val="26"/>
              </w:rPr>
              <w:t>8</w:t>
            </w:r>
            <w:r w:rsidR="00A63F91">
              <w:rPr>
                <w:sz w:val="26"/>
                <w:szCs w:val="26"/>
              </w:rPr>
              <w:t xml:space="preserve"> – July </w:t>
            </w:r>
            <w:r w:rsidRPr="006633CD">
              <w:rPr>
                <w:sz w:val="26"/>
                <w:szCs w:val="26"/>
              </w:rPr>
              <w:t>201</w:t>
            </w:r>
            <w:r w:rsidR="00344BBB">
              <w:rPr>
                <w:sz w:val="26"/>
                <w:szCs w:val="26"/>
              </w:rPr>
              <w:t>9</w:t>
            </w:r>
            <w:r w:rsidRPr="006633CD">
              <w:rPr>
                <w:sz w:val="26"/>
                <w:szCs w:val="26"/>
              </w:rPr>
              <w:t>:</w:t>
            </w:r>
            <w:r w:rsidRPr="006633CD">
              <w:rPr>
                <w:sz w:val="26"/>
                <w:szCs w:val="26"/>
              </w:rPr>
              <w:br/>
            </w:r>
            <w:r w:rsidRPr="006633CD">
              <w:rPr>
                <w:i/>
                <w:szCs w:val="26"/>
              </w:rPr>
              <w:t>(no exclusions in accordance with our zero exclusions policy)</w:t>
            </w:r>
          </w:p>
        </w:tc>
        <w:tc>
          <w:tcPr>
            <w:tcW w:w="2358" w:type="dxa"/>
            <w:vAlign w:val="center"/>
          </w:tcPr>
          <w:p w14:paraId="687BB386" w14:textId="0E079B00" w:rsidR="00320517" w:rsidRPr="006633CD" w:rsidRDefault="00785DCB" w:rsidP="00BF1BE3">
            <w:pPr>
              <w:tabs>
                <w:tab w:val="center" w:pos="540"/>
                <w:tab w:val="center" w:pos="1248"/>
              </w:tabs>
              <w:spacing w:after="0" w:line="240" w:lineRule="auto"/>
              <w:jc w:val="center"/>
              <w:rPr>
                <w:sz w:val="26"/>
                <w:szCs w:val="26"/>
              </w:rPr>
            </w:pPr>
            <w:r>
              <w:rPr>
                <w:sz w:val="26"/>
                <w:szCs w:val="26"/>
              </w:rPr>
              <w:t>92.85</w:t>
            </w:r>
            <w:r w:rsidR="00320517" w:rsidRPr="006633CD">
              <w:rPr>
                <w:sz w:val="26"/>
                <w:szCs w:val="26"/>
              </w:rPr>
              <w:t>%</w:t>
            </w:r>
          </w:p>
        </w:tc>
      </w:tr>
    </w:tbl>
    <w:p w14:paraId="478009A3" w14:textId="5434A7B7" w:rsidR="00196DF9" w:rsidRDefault="00196DF9" w:rsidP="00B00AA5">
      <w:pPr>
        <w:tabs>
          <w:tab w:val="right" w:leader="underscore" w:pos="5760"/>
          <w:tab w:val="left" w:pos="5940"/>
          <w:tab w:val="right" w:leader="underscore" w:pos="9000"/>
        </w:tabs>
        <w:spacing w:after="0" w:line="240" w:lineRule="auto"/>
        <w:rPr>
          <w:smallCaps/>
          <w:sz w:val="26"/>
        </w:rPr>
      </w:pPr>
    </w:p>
    <w:p w14:paraId="0312FC6A" w14:textId="77777777" w:rsidR="0093033D" w:rsidRDefault="0093033D" w:rsidP="00B00AA5">
      <w:pPr>
        <w:tabs>
          <w:tab w:val="right" w:leader="underscore" w:pos="5760"/>
          <w:tab w:val="left" w:pos="5940"/>
          <w:tab w:val="right" w:leader="underscore" w:pos="9000"/>
        </w:tabs>
        <w:spacing w:after="0" w:line="240" w:lineRule="auto"/>
        <w:rPr>
          <w:smallCaps/>
          <w:sz w:val="26"/>
        </w:rPr>
      </w:pPr>
    </w:p>
    <w:tbl>
      <w:tblPr>
        <w:tblStyle w:val="TableGrid"/>
        <w:tblW w:w="0" w:type="auto"/>
        <w:tblLook w:val="04A0" w:firstRow="1" w:lastRow="0" w:firstColumn="1" w:lastColumn="0" w:noHBand="0" w:noVBand="1"/>
      </w:tblPr>
      <w:tblGrid>
        <w:gridCol w:w="6658"/>
        <w:gridCol w:w="2358"/>
      </w:tblGrid>
      <w:tr w:rsidR="00785DCB" w14:paraId="26777D52" w14:textId="77777777" w:rsidTr="00AD2252">
        <w:trPr>
          <w:trHeight w:val="720"/>
        </w:trPr>
        <w:tc>
          <w:tcPr>
            <w:tcW w:w="6658" w:type="dxa"/>
          </w:tcPr>
          <w:p w14:paraId="030AC62E" w14:textId="77777777" w:rsidR="00BF1BE3" w:rsidRDefault="00785DCB" w:rsidP="00AD2252">
            <w:pPr>
              <w:tabs>
                <w:tab w:val="right" w:pos="6266"/>
                <w:tab w:val="right" w:leader="underscore" w:pos="9000"/>
              </w:tabs>
              <w:spacing w:after="0" w:line="240" w:lineRule="auto"/>
              <w:rPr>
                <w:sz w:val="26"/>
                <w:szCs w:val="26"/>
              </w:rPr>
            </w:pPr>
            <w:r>
              <w:rPr>
                <w:sz w:val="26"/>
                <w:szCs w:val="26"/>
              </w:rPr>
              <w:t>Number of classes</w:t>
            </w:r>
            <w:r w:rsidR="00E054C6">
              <w:rPr>
                <w:sz w:val="26"/>
                <w:szCs w:val="26"/>
              </w:rPr>
              <w:t>:</w:t>
            </w:r>
          </w:p>
          <w:p w14:paraId="1F7E5C28" w14:textId="77777777" w:rsidR="00785DCB" w:rsidRDefault="00AD2252" w:rsidP="0093033D">
            <w:pPr>
              <w:tabs>
                <w:tab w:val="left" w:pos="3492"/>
                <w:tab w:val="right" w:pos="6444"/>
                <w:tab w:val="right" w:leader="underscore" w:pos="9000"/>
              </w:tabs>
              <w:spacing w:after="0" w:line="240" w:lineRule="auto"/>
              <w:rPr>
                <w:sz w:val="26"/>
                <w:szCs w:val="26"/>
              </w:rPr>
            </w:pPr>
            <w:r>
              <w:rPr>
                <w:sz w:val="26"/>
                <w:szCs w:val="26"/>
              </w:rPr>
              <w:tab/>
              <w:t>split:</w:t>
            </w:r>
            <w:r w:rsidR="00BF1BE3">
              <w:rPr>
                <w:sz w:val="26"/>
                <w:szCs w:val="26"/>
              </w:rPr>
              <w:tab/>
            </w:r>
            <w:r>
              <w:rPr>
                <w:sz w:val="26"/>
                <w:szCs w:val="26"/>
              </w:rPr>
              <w:t>Hollow Lane</w:t>
            </w:r>
            <w:r w:rsidR="00BF1BE3" w:rsidRPr="006633CD">
              <w:rPr>
                <w:sz w:val="26"/>
                <w:szCs w:val="26"/>
              </w:rPr>
              <w:t>:</w:t>
            </w:r>
          </w:p>
          <w:p w14:paraId="6EC1E9AB" w14:textId="09419394" w:rsidR="00AD2252" w:rsidRPr="006633CD" w:rsidRDefault="00AD2252" w:rsidP="00AD2252">
            <w:pPr>
              <w:tabs>
                <w:tab w:val="left" w:pos="2868"/>
                <w:tab w:val="right" w:pos="6444"/>
                <w:tab w:val="right" w:leader="underscore" w:pos="9000"/>
              </w:tabs>
              <w:spacing w:after="0" w:line="240" w:lineRule="auto"/>
              <w:rPr>
                <w:sz w:val="26"/>
                <w:szCs w:val="26"/>
              </w:rPr>
            </w:pPr>
            <w:r>
              <w:rPr>
                <w:sz w:val="26"/>
                <w:szCs w:val="26"/>
              </w:rPr>
              <w:tab/>
            </w:r>
            <w:r>
              <w:rPr>
                <w:sz w:val="26"/>
                <w:szCs w:val="26"/>
              </w:rPr>
              <w:tab/>
              <w:t>Wayside Crescent</w:t>
            </w:r>
            <w:r w:rsidR="0093033D">
              <w:rPr>
                <w:sz w:val="26"/>
                <w:szCs w:val="26"/>
              </w:rPr>
              <w:t>:</w:t>
            </w:r>
          </w:p>
        </w:tc>
        <w:tc>
          <w:tcPr>
            <w:tcW w:w="2358" w:type="dxa"/>
          </w:tcPr>
          <w:p w14:paraId="08CA5638" w14:textId="77777777" w:rsidR="00785DCB" w:rsidRDefault="00E054C6" w:rsidP="00AD2252">
            <w:pPr>
              <w:tabs>
                <w:tab w:val="left" w:pos="459"/>
                <w:tab w:val="left" w:pos="1026"/>
                <w:tab w:val="right" w:leader="underscore" w:pos="5760"/>
                <w:tab w:val="left" w:pos="5940"/>
                <w:tab w:val="right" w:leader="underscore" w:pos="9000"/>
              </w:tabs>
              <w:spacing w:after="0" w:line="240" w:lineRule="auto"/>
              <w:jc w:val="center"/>
              <w:rPr>
                <w:sz w:val="26"/>
                <w:szCs w:val="26"/>
              </w:rPr>
            </w:pPr>
            <w:r>
              <w:rPr>
                <w:sz w:val="26"/>
                <w:szCs w:val="26"/>
              </w:rPr>
              <w:t>24</w:t>
            </w:r>
          </w:p>
          <w:p w14:paraId="58EFA8E8" w14:textId="77777777" w:rsidR="00AD2252" w:rsidRDefault="00AD2252" w:rsidP="00AD2252">
            <w:pPr>
              <w:tabs>
                <w:tab w:val="left" w:pos="459"/>
                <w:tab w:val="left" w:pos="1026"/>
                <w:tab w:val="right" w:leader="underscore" w:pos="5760"/>
                <w:tab w:val="left" w:pos="5940"/>
                <w:tab w:val="right" w:leader="underscore" w:pos="9000"/>
              </w:tabs>
              <w:spacing w:after="0" w:line="240" w:lineRule="auto"/>
              <w:jc w:val="center"/>
              <w:rPr>
                <w:sz w:val="26"/>
                <w:szCs w:val="26"/>
              </w:rPr>
            </w:pPr>
            <w:r>
              <w:rPr>
                <w:sz w:val="26"/>
                <w:szCs w:val="26"/>
              </w:rPr>
              <w:t>14</w:t>
            </w:r>
          </w:p>
          <w:p w14:paraId="202E2CC0" w14:textId="37105558" w:rsidR="00AD2252" w:rsidRPr="006633CD" w:rsidRDefault="00AD2252" w:rsidP="00AD2252">
            <w:pPr>
              <w:tabs>
                <w:tab w:val="left" w:pos="459"/>
                <w:tab w:val="left" w:pos="1026"/>
                <w:tab w:val="right" w:leader="underscore" w:pos="5760"/>
                <w:tab w:val="left" w:pos="5940"/>
                <w:tab w:val="right" w:leader="underscore" w:pos="9000"/>
              </w:tabs>
              <w:spacing w:after="0" w:line="240" w:lineRule="auto"/>
              <w:jc w:val="center"/>
              <w:rPr>
                <w:sz w:val="26"/>
                <w:szCs w:val="26"/>
              </w:rPr>
            </w:pPr>
            <w:r>
              <w:rPr>
                <w:sz w:val="26"/>
                <w:szCs w:val="26"/>
              </w:rPr>
              <w:t>10</w:t>
            </w:r>
          </w:p>
        </w:tc>
      </w:tr>
      <w:tr w:rsidR="00AD2252" w14:paraId="1EAAC1C7" w14:textId="77777777" w:rsidTr="00BF59B5">
        <w:trPr>
          <w:trHeight w:val="720"/>
        </w:trPr>
        <w:tc>
          <w:tcPr>
            <w:tcW w:w="6658" w:type="dxa"/>
          </w:tcPr>
          <w:p w14:paraId="2A0030A6" w14:textId="77777777" w:rsidR="00AD2252" w:rsidRDefault="00AD2252" w:rsidP="00AD2252">
            <w:pPr>
              <w:tabs>
                <w:tab w:val="right" w:pos="6266"/>
                <w:tab w:val="right" w:leader="underscore" w:pos="9000"/>
              </w:tabs>
              <w:spacing w:after="0" w:line="240" w:lineRule="auto"/>
              <w:rPr>
                <w:sz w:val="26"/>
                <w:szCs w:val="26"/>
              </w:rPr>
            </w:pPr>
            <w:r>
              <w:rPr>
                <w:sz w:val="26"/>
                <w:szCs w:val="26"/>
              </w:rPr>
              <w:t>Pupil numbers by Key Stage:</w:t>
            </w:r>
          </w:p>
          <w:p w14:paraId="1DF3027C" w14:textId="77777777" w:rsidR="00BF59B5" w:rsidRDefault="00BF59B5" w:rsidP="00BF59B5">
            <w:pPr>
              <w:tabs>
                <w:tab w:val="right" w:pos="6266"/>
                <w:tab w:val="right" w:leader="underscore" w:pos="9000"/>
              </w:tabs>
              <w:spacing w:after="0" w:line="240" w:lineRule="auto"/>
              <w:jc w:val="right"/>
              <w:rPr>
                <w:sz w:val="26"/>
                <w:szCs w:val="26"/>
              </w:rPr>
            </w:pPr>
            <w:r>
              <w:rPr>
                <w:sz w:val="26"/>
                <w:szCs w:val="26"/>
              </w:rPr>
              <w:t>EYFS:</w:t>
            </w:r>
          </w:p>
          <w:p w14:paraId="44DA231D" w14:textId="27E9B34A" w:rsidR="00BF59B5" w:rsidRDefault="00BF59B5" w:rsidP="00BF59B5">
            <w:pPr>
              <w:tabs>
                <w:tab w:val="right" w:pos="6266"/>
                <w:tab w:val="right" w:leader="underscore" w:pos="9000"/>
              </w:tabs>
              <w:spacing w:after="0" w:line="240" w:lineRule="auto"/>
              <w:jc w:val="right"/>
              <w:rPr>
                <w:sz w:val="26"/>
                <w:szCs w:val="26"/>
              </w:rPr>
            </w:pPr>
            <w:r>
              <w:rPr>
                <w:sz w:val="26"/>
                <w:szCs w:val="26"/>
              </w:rPr>
              <w:t>Key Stage 1:</w:t>
            </w:r>
          </w:p>
          <w:p w14:paraId="6D4F0C6F" w14:textId="01483546" w:rsidR="00BF59B5" w:rsidRDefault="00BF59B5" w:rsidP="00BF59B5">
            <w:pPr>
              <w:tabs>
                <w:tab w:val="right" w:pos="6266"/>
                <w:tab w:val="right" w:leader="underscore" w:pos="9000"/>
              </w:tabs>
              <w:spacing w:after="0" w:line="240" w:lineRule="auto"/>
              <w:jc w:val="right"/>
              <w:rPr>
                <w:sz w:val="26"/>
                <w:szCs w:val="26"/>
              </w:rPr>
            </w:pPr>
            <w:r>
              <w:rPr>
                <w:sz w:val="26"/>
                <w:szCs w:val="26"/>
              </w:rPr>
              <w:t>Key Stage 2:</w:t>
            </w:r>
          </w:p>
          <w:p w14:paraId="47AA11C5" w14:textId="6409B724" w:rsidR="00BF59B5" w:rsidRDefault="00BF59B5" w:rsidP="00BF59B5">
            <w:pPr>
              <w:tabs>
                <w:tab w:val="right" w:pos="6266"/>
                <w:tab w:val="right" w:leader="underscore" w:pos="9000"/>
              </w:tabs>
              <w:spacing w:after="0" w:line="240" w:lineRule="auto"/>
              <w:jc w:val="right"/>
              <w:rPr>
                <w:sz w:val="26"/>
                <w:szCs w:val="26"/>
              </w:rPr>
            </w:pPr>
            <w:r>
              <w:rPr>
                <w:sz w:val="26"/>
                <w:szCs w:val="26"/>
              </w:rPr>
              <w:t>Key Stage 3:</w:t>
            </w:r>
          </w:p>
          <w:p w14:paraId="1C6EBE1C" w14:textId="77777777" w:rsidR="00BF59B5" w:rsidRDefault="00BF59B5" w:rsidP="00BF59B5">
            <w:pPr>
              <w:tabs>
                <w:tab w:val="right" w:pos="6266"/>
                <w:tab w:val="right" w:leader="underscore" w:pos="9000"/>
              </w:tabs>
              <w:spacing w:after="0" w:line="240" w:lineRule="auto"/>
              <w:jc w:val="right"/>
              <w:rPr>
                <w:sz w:val="26"/>
                <w:szCs w:val="26"/>
              </w:rPr>
            </w:pPr>
            <w:r>
              <w:rPr>
                <w:sz w:val="26"/>
                <w:szCs w:val="26"/>
              </w:rPr>
              <w:t>Key Stage 4 (Yrs 9-11):</w:t>
            </w:r>
          </w:p>
          <w:p w14:paraId="2BEBB1A6" w14:textId="0EA1BE9B" w:rsidR="00BF59B5" w:rsidRDefault="00BF59B5" w:rsidP="00BF59B5">
            <w:pPr>
              <w:tabs>
                <w:tab w:val="right" w:pos="6266"/>
                <w:tab w:val="right" w:leader="underscore" w:pos="9000"/>
              </w:tabs>
              <w:spacing w:after="0" w:line="240" w:lineRule="auto"/>
              <w:jc w:val="right"/>
              <w:rPr>
                <w:sz w:val="26"/>
                <w:szCs w:val="26"/>
              </w:rPr>
            </w:pPr>
            <w:r>
              <w:rPr>
                <w:sz w:val="26"/>
                <w:szCs w:val="26"/>
              </w:rPr>
              <w:t>Key Stage 5 (Yrs 12-14):</w:t>
            </w:r>
          </w:p>
        </w:tc>
        <w:tc>
          <w:tcPr>
            <w:tcW w:w="2358" w:type="dxa"/>
            <w:vAlign w:val="center"/>
          </w:tcPr>
          <w:p w14:paraId="72490E59" w14:textId="77777777" w:rsidR="00AD2252" w:rsidRDefault="00AD2252" w:rsidP="00BF59B5">
            <w:pPr>
              <w:tabs>
                <w:tab w:val="left" w:pos="459"/>
                <w:tab w:val="left" w:pos="1026"/>
                <w:tab w:val="right" w:leader="underscore" w:pos="5760"/>
                <w:tab w:val="left" w:pos="5940"/>
                <w:tab w:val="right" w:leader="underscore" w:pos="9000"/>
              </w:tabs>
              <w:spacing w:after="0" w:line="240" w:lineRule="auto"/>
              <w:rPr>
                <w:sz w:val="26"/>
                <w:szCs w:val="26"/>
              </w:rPr>
            </w:pPr>
          </w:p>
          <w:p w14:paraId="65BAB7A6" w14:textId="6C893DF2" w:rsidR="00BF59B5" w:rsidRDefault="00BF59B5" w:rsidP="00BF59B5">
            <w:pPr>
              <w:tabs>
                <w:tab w:val="center" w:pos="540"/>
                <w:tab w:val="center" w:pos="1248"/>
              </w:tabs>
              <w:spacing w:after="0" w:line="240" w:lineRule="auto"/>
              <w:rPr>
                <w:sz w:val="26"/>
                <w:szCs w:val="26"/>
              </w:rPr>
            </w:pPr>
            <w:r>
              <w:rPr>
                <w:sz w:val="26"/>
                <w:szCs w:val="26"/>
              </w:rPr>
              <w:tab/>
            </w:r>
            <w:r>
              <w:rPr>
                <w:sz w:val="26"/>
                <w:szCs w:val="26"/>
              </w:rPr>
              <w:t>15</w:t>
            </w:r>
            <w:r>
              <w:rPr>
                <w:sz w:val="26"/>
                <w:szCs w:val="26"/>
              </w:rPr>
              <w:tab/>
              <w:t>(</w:t>
            </w:r>
            <w:r w:rsidR="002C63FB">
              <w:rPr>
                <w:sz w:val="26"/>
                <w:szCs w:val="26"/>
              </w:rPr>
              <w:t>7</w:t>
            </w:r>
            <w:r>
              <w:rPr>
                <w:sz w:val="26"/>
                <w:szCs w:val="26"/>
              </w:rPr>
              <w:t>%)</w:t>
            </w:r>
          </w:p>
          <w:p w14:paraId="0E4DD35F" w14:textId="4DACF127" w:rsidR="00BF59B5" w:rsidRDefault="00BF59B5" w:rsidP="00BF59B5">
            <w:pPr>
              <w:tabs>
                <w:tab w:val="center" w:pos="540"/>
                <w:tab w:val="center" w:pos="1248"/>
              </w:tabs>
              <w:spacing w:after="0" w:line="240" w:lineRule="auto"/>
              <w:rPr>
                <w:sz w:val="26"/>
                <w:szCs w:val="26"/>
              </w:rPr>
            </w:pPr>
            <w:r>
              <w:rPr>
                <w:sz w:val="26"/>
                <w:szCs w:val="26"/>
              </w:rPr>
              <w:tab/>
              <w:t>47</w:t>
            </w:r>
            <w:r>
              <w:rPr>
                <w:sz w:val="26"/>
                <w:szCs w:val="26"/>
              </w:rPr>
              <w:tab/>
            </w:r>
            <w:r w:rsidR="002C63FB">
              <w:rPr>
                <w:sz w:val="26"/>
                <w:szCs w:val="26"/>
              </w:rPr>
              <w:t>(21</w:t>
            </w:r>
            <w:r>
              <w:rPr>
                <w:sz w:val="26"/>
                <w:szCs w:val="26"/>
              </w:rPr>
              <w:t>%)</w:t>
            </w:r>
          </w:p>
          <w:p w14:paraId="22031388" w14:textId="719B3018" w:rsidR="00BF59B5" w:rsidRDefault="00BF59B5" w:rsidP="00BF59B5">
            <w:pPr>
              <w:tabs>
                <w:tab w:val="center" w:pos="540"/>
                <w:tab w:val="center" w:pos="1248"/>
              </w:tabs>
              <w:spacing w:after="0" w:line="240" w:lineRule="auto"/>
              <w:rPr>
                <w:sz w:val="26"/>
                <w:szCs w:val="26"/>
              </w:rPr>
            </w:pPr>
            <w:r>
              <w:rPr>
                <w:sz w:val="26"/>
                <w:szCs w:val="26"/>
              </w:rPr>
              <w:tab/>
              <w:t>61</w:t>
            </w:r>
            <w:r>
              <w:rPr>
                <w:sz w:val="26"/>
                <w:szCs w:val="26"/>
              </w:rPr>
              <w:tab/>
              <w:t>(27%)</w:t>
            </w:r>
          </w:p>
          <w:p w14:paraId="6990ED92" w14:textId="0E998CE5" w:rsidR="00BF59B5" w:rsidRDefault="00BF59B5" w:rsidP="00BF59B5">
            <w:pPr>
              <w:tabs>
                <w:tab w:val="center" w:pos="540"/>
                <w:tab w:val="center" w:pos="1248"/>
              </w:tabs>
              <w:spacing w:after="0" w:line="240" w:lineRule="auto"/>
              <w:rPr>
                <w:sz w:val="26"/>
                <w:szCs w:val="26"/>
              </w:rPr>
            </w:pPr>
            <w:r>
              <w:rPr>
                <w:sz w:val="26"/>
                <w:szCs w:val="26"/>
              </w:rPr>
              <w:tab/>
              <w:t>28</w:t>
            </w:r>
            <w:r>
              <w:rPr>
                <w:sz w:val="26"/>
                <w:szCs w:val="26"/>
              </w:rPr>
              <w:tab/>
              <w:t>(12%)</w:t>
            </w:r>
          </w:p>
          <w:p w14:paraId="33BEE829" w14:textId="4995CAE7" w:rsidR="00BF59B5" w:rsidRDefault="00BF59B5" w:rsidP="00BF59B5">
            <w:pPr>
              <w:tabs>
                <w:tab w:val="center" w:pos="540"/>
                <w:tab w:val="center" w:pos="1248"/>
              </w:tabs>
              <w:spacing w:after="0" w:line="240" w:lineRule="auto"/>
              <w:rPr>
                <w:sz w:val="26"/>
                <w:szCs w:val="26"/>
              </w:rPr>
            </w:pPr>
            <w:r>
              <w:rPr>
                <w:sz w:val="26"/>
                <w:szCs w:val="26"/>
              </w:rPr>
              <w:tab/>
              <w:t>39</w:t>
            </w:r>
            <w:r>
              <w:rPr>
                <w:sz w:val="26"/>
                <w:szCs w:val="26"/>
              </w:rPr>
              <w:tab/>
              <w:t>(17%</w:t>
            </w:r>
          </w:p>
          <w:p w14:paraId="0C0B0AD2" w14:textId="40FB4977" w:rsidR="00BF59B5" w:rsidRDefault="00BF59B5" w:rsidP="00BF59B5">
            <w:pPr>
              <w:tabs>
                <w:tab w:val="center" w:pos="540"/>
                <w:tab w:val="center" w:pos="1248"/>
              </w:tabs>
              <w:spacing w:after="0" w:line="240" w:lineRule="auto"/>
              <w:rPr>
                <w:sz w:val="26"/>
                <w:szCs w:val="26"/>
              </w:rPr>
            </w:pPr>
            <w:r>
              <w:rPr>
                <w:sz w:val="26"/>
                <w:szCs w:val="26"/>
              </w:rPr>
              <w:tab/>
              <w:t>37</w:t>
            </w:r>
            <w:r>
              <w:rPr>
                <w:sz w:val="26"/>
                <w:szCs w:val="26"/>
              </w:rPr>
              <w:tab/>
              <w:t>(16%)</w:t>
            </w:r>
          </w:p>
        </w:tc>
      </w:tr>
      <w:tr w:rsidR="00E054C6" w14:paraId="3010FC8B" w14:textId="77777777" w:rsidTr="004A5B7B">
        <w:trPr>
          <w:trHeight w:val="720"/>
        </w:trPr>
        <w:tc>
          <w:tcPr>
            <w:tcW w:w="6658" w:type="dxa"/>
            <w:vAlign w:val="center"/>
          </w:tcPr>
          <w:p w14:paraId="6018D5B8" w14:textId="6E3085EE" w:rsidR="00E054C6" w:rsidRDefault="00AD2252" w:rsidP="00E054C6">
            <w:pPr>
              <w:tabs>
                <w:tab w:val="right" w:pos="6266"/>
                <w:tab w:val="right" w:leader="underscore" w:pos="9000"/>
              </w:tabs>
              <w:spacing w:after="0" w:line="240" w:lineRule="auto"/>
              <w:rPr>
                <w:sz w:val="26"/>
                <w:szCs w:val="26"/>
              </w:rPr>
            </w:pPr>
            <w:r>
              <w:rPr>
                <w:sz w:val="26"/>
                <w:szCs w:val="26"/>
              </w:rPr>
              <w:t>Number of staff</w:t>
            </w:r>
            <w:r w:rsidR="00BF59B5">
              <w:rPr>
                <w:sz w:val="26"/>
                <w:szCs w:val="26"/>
              </w:rPr>
              <w:t xml:space="preserve"> incl teachers</w:t>
            </w:r>
            <w:r>
              <w:rPr>
                <w:sz w:val="26"/>
                <w:szCs w:val="26"/>
              </w:rPr>
              <w:t>:</w:t>
            </w:r>
          </w:p>
        </w:tc>
        <w:tc>
          <w:tcPr>
            <w:tcW w:w="2358" w:type="dxa"/>
            <w:vAlign w:val="center"/>
          </w:tcPr>
          <w:p w14:paraId="33CBE4B0" w14:textId="114450D5" w:rsidR="00E054C6" w:rsidRDefault="00BF59B5" w:rsidP="004A5B7B">
            <w:pPr>
              <w:tabs>
                <w:tab w:val="left" w:pos="459"/>
                <w:tab w:val="left" w:pos="1026"/>
                <w:tab w:val="right" w:leader="underscore" w:pos="5760"/>
                <w:tab w:val="left" w:pos="5940"/>
                <w:tab w:val="right" w:leader="underscore" w:pos="9000"/>
              </w:tabs>
              <w:spacing w:after="0" w:line="240" w:lineRule="auto"/>
              <w:jc w:val="center"/>
              <w:rPr>
                <w:sz w:val="26"/>
                <w:szCs w:val="26"/>
              </w:rPr>
            </w:pPr>
            <w:r>
              <w:rPr>
                <w:sz w:val="26"/>
                <w:szCs w:val="26"/>
              </w:rPr>
              <w:t>220</w:t>
            </w:r>
          </w:p>
        </w:tc>
      </w:tr>
    </w:tbl>
    <w:p w14:paraId="4062DDA4" w14:textId="77777777" w:rsidR="00785DCB" w:rsidRPr="00196DF9" w:rsidRDefault="00785DCB" w:rsidP="00B00AA5">
      <w:pPr>
        <w:tabs>
          <w:tab w:val="right" w:leader="underscore" w:pos="5760"/>
          <w:tab w:val="left" w:pos="5940"/>
          <w:tab w:val="right" w:leader="underscore" w:pos="9000"/>
        </w:tabs>
        <w:spacing w:after="0" w:line="240" w:lineRule="auto"/>
        <w:rPr>
          <w:smallCaps/>
          <w:sz w:val="26"/>
        </w:rPr>
      </w:pPr>
    </w:p>
    <w:sectPr w:rsidR="00785DCB" w:rsidRPr="00196DF9" w:rsidSect="00D54117">
      <w:footerReference w:type="default" r:id="rId20"/>
      <w:headerReference w:type="first" r:id="rId21"/>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4610F" w14:textId="77777777" w:rsidR="002F7124" w:rsidRDefault="002F7124" w:rsidP="000F3E51">
      <w:pPr>
        <w:spacing w:after="0" w:line="240" w:lineRule="auto"/>
      </w:pPr>
      <w:r>
        <w:separator/>
      </w:r>
    </w:p>
  </w:endnote>
  <w:endnote w:type="continuationSeparator" w:id="0">
    <w:p w14:paraId="37E92EC7" w14:textId="77777777" w:rsidR="002F7124" w:rsidRDefault="002F7124" w:rsidP="000F3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360360"/>
      <w:docPartObj>
        <w:docPartGallery w:val="Page Numbers (Bottom of Page)"/>
        <w:docPartUnique/>
      </w:docPartObj>
    </w:sdtPr>
    <w:sdtEndPr>
      <w:rPr>
        <w:noProof/>
      </w:rPr>
    </w:sdtEndPr>
    <w:sdtContent>
      <w:p w14:paraId="2AAD4BFD" w14:textId="38A3230A" w:rsidR="00AA0891" w:rsidRDefault="00AA0891">
        <w:pPr>
          <w:pStyle w:val="Footer"/>
          <w:jc w:val="right"/>
        </w:pPr>
        <w:r>
          <w:fldChar w:fldCharType="begin"/>
        </w:r>
        <w:r>
          <w:instrText xml:space="preserve"> PAGE   \* MERGEFORMAT </w:instrText>
        </w:r>
        <w:r>
          <w:fldChar w:fldCharType="separate"/>
        </w:r>
        <w:r w:rsidR="00897860">
          <w:rPr>
            <w:noProof/>
          </w:rPr>
          <w:t>16</w:t>
        </w:r>
        <w:r>
          <w:rPr>
            <w:noProof/>
          </w:rPr>
          <w:fldChar w:fldCharType="end"/>
        </w:r>
      </w:p>
    </w:sdtContent>
  </w:sdt>
  <w:p w14:paraId="5548E35A" w14:textId="77777777" w:rsidR="00AA0891" w:rsidRDefault="00AA0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6CEA0" w14:textId="77777777" w:rsidR="002F7124" w:rsidRDefault="002F7124" w:rsidP="000F3E51">
      <w:pPr>
        <w:spacing w:after="0" w:line="240" w:lineRule="auto"/>
      </w:pPr>
      <w:r>
        <w:separator/>
      </w:r>
    </w:p>
  </w:footnote>
  <w:footnote w:type="continuationSeparator" w:id="0">
    <w:p w14:paraId="44626A2A" w14:textId="77777777" w:rsidR="002F7124" w:rsidRDefault="002F7124" w:rsidP="000F3E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02571" w14:textId="77777777" w:rsidR="00AA0891" w:rsidRDefault="00AA0891">
    <w:pPr>
      <w:pStyle w:val="Header"/>
    </w:pPr>
    <w:r>
      <w:t>NB VERSION INCLUDING UPDATES FROM BECCY J, PAM 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434C0"/>
    <w:multiLevelType w:val="hybridMultilevel"/>
    <w:tmpl w:val="B0BCB14E"/>
    <w:lvl w:ilvl="0" w:tplc="19E6D1B0">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D62D07"/>
    <w:multiLevelType w:val="hybridMultilevel"/>
    <w:tmpl w:val="2110DA02"/>
    <w:lvl w:ilvl="0" w:tplc="41CCA466">
      <w:start w:val="1"/>
      <w:numFmt w:val="bullet"/>
      <w:lvlText w:val=""/>
      <w:lvlJc w:val="left"/>
      <w:pPr>
        <w:tabs>
          <w:tab w:val="num" w:pos="720"/>
        </w:tabs>
        <w:ind w:left="720" w:hanging="360"/>
      </w:pPr>
      <w:rPr>
        <w:rFonts w:ascii="Wingdings 3" w:hAnsi="Wingdings 3" w:hint="default"/>
      </w:rPr>
    </w:lvl>
    <w:lvl w:ilvl="1" w:tplc="53007626" w:tentative="1">
      <w:start w:val="1"/>
      <w:numFmt w:val="bullet"/>
      <w:lvlText w:val=""/>
      <w:lvlJc w:val="left"/>
      <w:pPr>
        <w:tabs>
          <w:tab w:val="num" w:pos="1440"/>
        </w:tabs>
        <w:ind w:left="1440" w:hanging="360"/>
      </w:pPr>
      <w:rPr>
        <w:rFonts w:ascii="Wingdings 3" w:hAnsi="Wingdings 3" w:hint="default"/>
      </w:rPr>
    </w:lvl>
    <w:lvl w:ilvl="2" w:tplc="0666C99E" w:tentative="1">
      <w:start w:val="1"/>
      <w:numFmt w:val="bullet"/>
      <w:lvlText w:val=""/>
      <w:lvlJc w:val="left"/>
      <w:pPr>
        <w:tabs>
          <w:tab w:val="num" w:pos="2160"/>
        </w:tabs>
        <w:ind w:left="2160" w:hanging="360"/>
      </w:pPr>
      <w:rPr>
        <w:rFonts w:ascii="Wingdings 3" w:hAnsi="Wingdings 3" w:hint="default"/>
      </w:rPr>
    </w:lvl>
    <w:lvl w:ilvl="3" w:tplc="48DEFA82" w:tentative="1">
      <w:start w:val="1"/>
      <w:numFmt w:val="bullet"/>
      <w:lvlText w:val=""/>
      <w:lvlJc w:val="left"/>
      <w:pPr>
        <w:tabs>
          <w:tab w:val="num" w:pos="2880"/>
        </w:tabs>
        <w:ind w:left="2880" w:hanging="360"/>
      </w:pPr>
      <w:rPr>
        <w:rFonts w:ascii="Wingdings 3" w:hAnsi="Wingdings 3" w:hint="default"/>
      </w:rPr>
    </w:lvl>
    <w:lvl w:ilvl="4" w:tplc="05D887D0" w:tentative="1">
      <w:start w:val="1"/>
      <w:numFmt w:val="bullet"/>
      <w:lvlText w:val=""/>
      <w:lvlJc w:val="left"/>
      <w:pPr>
        <w:tabs>
          <w:tab w:val="num" w:pos="3600"/>
        </w:tabs>
        <w:ind w:left="3600" w:hanging="360"/>
      </w:pPr>
      <w:rPr>
        <w:rFonts w:ascii="Wingdings 3" w:hAnsi="Wingdings 3" w:hint="default"/>
      </w:rPr>
    </w:lvl>
    <w:lvl w:ilvl="5" w:tplc="D5607DE8" w:tentative="1">
      <w:start w:val="1"/>
      <w:numFmt w:val="bullet"/>
      <w:lvlText w:val=""/>
      <w:lvlJc w:val="left"/>
      <w:pPr>
        <w:tabs>
          <w:tab w:val="num" w:pos="4320"/>
        </w:tabs>
        <w:ind w:left="4320" w:hanging="360"/>
      </w:pPr>
      <w:rPr>
        <w:rFonts w:ascii="Wingdings 3" w:hAnsi="Wingdings 3" w:hint="default"/>
      </w:rPr>
    </w:lvl>
    <w:lvl w:ilvl="6" w:tplc="CA885C0C" w:tentative="1">
      <w:start w:val="1"/>
      <w:numFmt w:val="bullet"/>
      <w:lvlText w:val=""/>
      <w:lvlJc w:val="left"/>
      <w:pPr>
        <w:tabs>
          <w:tab w:val="num" w:pos="5040"/>
        </w:tabs>
        <w:ind w:left="5040" w:hanging="360"/>
      </w:pPr>
      <w:rPr>
        <w:rFonts w:ascii="Wingdings 3" w:hAnsi="Wingdings 3" w:hint="default"/>
      </w:rPr>
    </w:lvl>
    <w:lvl w:ilvl="7" w:tplc="C14E6E7A" w:tentative="1">
      <w:start w:val="1"/>
      <w:numFmt w:val="bullet"/>
      <w:lvlText w:val=""/>
      <w:lvlJc w:val="left"/>
      <w:pPr>
        <w:tabs>
          <w:tab w:val="num" w:pos="5760"/>
        </w:tabs>
        <w:ind w:left="5760" w:hanging="360"/>
      </w:pPr>
      <w:rPr>
        <w:rFonts w:ascii="Wingdings 3" w:hAnsi="Wingdings 3" w:hint="default"/>
      </w:rPr>
    </w:lvl>
    <w:lvl w:ilvl="8" w:tplc="9AD20138"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156151C2"/>
    <w:multiLevelType w:val="hybridMultilevel"/>
    <w:tmpl w:val="A43C43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B5B1720"/>
    <w:multiLevelType w:val="hybridMultilevel"/>
    <w:tmpl w:val="9552D156"/>
    <w:lvl w:ilvl="0" w:tplc="B9C6713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FE0613"/>
    <w:multiLevelType w:val="hybridMultilevel"/>
    <w:tmpl w:val="7B62E38E"/>
    <w:lvl w:ilvl="0" w:tplc="B9C67132">
      <w:start w:val="1"/>
      <w:numFmt w:val="bullet"/>
      <w:lvlText w:val=""/>
      <w:lvlJc w:val="left"/>
      <w:pPr>
        <w:ind w:left="360" w:hanging="360"/>
      </w:pPr>
      <w:rPr>
        <w:rFonts w:ascii="Symbol" w:hAnsi="Symbol" w:hint="default"/>
        <w:color w:val="FF0000"/>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28496D"/>
    <w:multiLevelType w:val="hybridMultilevel"/>
    <w:tmpl w:val="53D6B152"/>
    <w:lvl w:ilvl="0" w:tplc="19E6D1B0">
      <w:start w:val="1"/>
      <w:numFmt w:val="bullet"/>
      <w:lvlText w:val=""/>
      <w:lvlJc w:val="left"/>
      <w:pPr>
        <w:ind w:left="720" w:hanging="360"/>
      </w:pPr>
      <w:rPr>
        <w:rFonts w:ascii="Symbol" w:hAnsi="Symbol" w:hint="default"/>
        <w:b/>
        <w:color w:val="FF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2C711C"/>
    <w:multiLevelType w:val="hybridMultilevel"/>
    <w:tmpl w:val="256849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AF23C92"/>
    <w:multiLevelType w:val="hybridMultilevel"/>
    <w:tmpl w:val="F0EADCF8"/>
    <w:lvl w:ilvl="0" w:tplc="A622012E">
      <w:start w:val="1"/>
      <w:numFmt w:val="bullet"/>
      <w:lvlText w:val=""/>
      <w:lvlJc w:val="left"/>
      <w:pPr>
        <w:tabs>
          <w:tab w:val="num" w:pos="720"/>
        </w:tabs>
        <w:ind w:left="720" w:hanging="360"/>
      </w:pPr>
      <w:rPr>
        <w:rFonts w:ascii="Wingdings" w:hAnsi="Wingdings" w:hint="default"/>
      </w:rPr>
    </w:lvl>
    <w:lvl w:ilvl="1" w:tplc="99803A9C" w:tentative="1">
      <w:start w:val="1"/>
      <w:numFmt w:val="bullet"/>
      <w:lvlText w:val=""/>
      <w:lvlJc w:val="left"/>
      <w:pPr>
        <w:tabs>
          <w:tab w:val="num" w:pos="1440"/>
        </w:tabs>
        <w:ind w:left="1440" w:hanging="360"/>
      </w:pPr>
      <w:rPr>
        <w:rFonts w:ascii="Wingdings" w:hAnsi="Wingdings" w:hint="default"/>
      </w:rPr>
    </w:lvl>
    <w:lvl w:ilvl="2" w:tplc="D1B4A132" w:tentative="1">
      <w:start w:val="1"/>
      <w:numFmt w:val="bullet"/>
      <w:lvlText w:val=""/>
      <w:lvlJc w:val="left"/>
      <w:pPr>
        <w:tabs>
          <w:tab w:val="num" w:pos="2160"/>
        </w:tabs>
        <w:ind w:left="2160" w:hanging="360"/>
      </w:pPr>
      <w:rPr>
        <w:rFonts w:ascii="Wingdings" w:hAnsi="Wingdings" w:hint="default"/>
      </w:rPr>
    </w:lvl>
    <w:lvl w:ilvl="3" w:tplc="623877F6" w:tentative="1">
      <w:start w:val="1"/>
      <w:numFmt w:val="bullet"/>
      <w:lvlText w:val=""/>
      <w:lvlJc w:val="left"/>
      <w:pPr>
        <w:tabs>
          <w:tab w:val="num" w:pos="2880"/>
        </w:tabs>
        <w:ind w:left="2880" w:hanging="360"/>
      </w:pPr>
      <w:rPr>
        <w:rFonts w:ascii="Wingdings" w:hAnsi="Wingdings" w:hint="default"/>
      </w:rPr>
    </w:lvl>
    <w:lvl w:ilvl="4" w:tplc="AEEC2B00" w:tentative="1">
      <w:start w:val="1"/>
      <w:numFmt w:val="bullet"/>
      <w:lvlText w:val=""/>
      <w:lvlJc w:val="left"/>
      <w:pPr>
        <w:tabs>
          <w:tab w:val="num" w:pos="3600"/>
        </w:tabs>
        <w:ind w:left="3600" w:hanging="360"/>
      </w:pPr>
      <w:rPr>
        <w:rFonts w:ascii="Wingdings" w:hAnsi="Wingdings" w:hint="default"/>
      </w:rPr>
    </w:lvl>
    <w:lvl w:ilvl="5" w:tplc="EB42EEE0" w:tentative="1">
      <w:start w:val="1"/>
      <w:numFmt w:val="bullet"/>
      <w:lvlText w:val=""/>
      <w:lvlJc w:val="left"/>
      <w:pPr>
        <w:tabs>
          <w:tab w:val="num" w:pos="4320"/>
        </w:tabs>
        <w:ind w:left="4320" w:hanging="360"/>
      </w:pPr>
      <w:rPr>
        <w:rFonts w:ascii="Wingdings" w:hAnsi="Wingdings" w:hint="default"/>
      </w:rPr>
    </w:lvl>
    <w:lvl w:ilvl="6" w:tplc="C6CE69D2" w:tentative="1">
      <w:start w:val="1"/>
      <w:numFmt w:val="bullet"/>
      <w:lvlText w:val=""/>
      <w:lvlJc w:val="left"/>
      <w:pPr>
        <w:tabs>
          <w:tab w:val="num" w:pos="5040"/>
        </w:tabs>
        <w:ind w:left="5040" w:hanging="360"/>
      </w:pPr>
      <w:rPr>
        <w:rFonts w:ascii="Wingdings" w:hAnsi="Wingdings" w:hint="default"/>
      </w:rPr>
    </w:lvl>
    <w:lvl w:ilvl="7" w:tplc="3384C3D0" w:tentative="1">
      <w:start w:val="1"/>
      <w:numFmt w:val="bullet"/>
      <w:lvlText w:val=""/>
      <w:lvlJc w:val="left"/>
      <w:pPr>
        <w:tabs>
          <w:tab w:val="num" w:pos="5760"/>
        </w:tabs>
        <w:ind w:left="5760" w:hanging="360"/>
      </w:pPr>
      <w:rPr>
        <w:rFonts w:ascii="Wingdings" w:hAnsi="Wingdings" w:hint="default"/>
      </w:rPr>
    </w:lvl>
    <w:lvl w:ilvl="8" w:tplc="9328078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526C0E"/>
    <w:multiLevelType w:val="hybridMultilevel"/>
    <w:tmpl w:val="401C04D2"/>
    <w:lvl w:ilvl="0" w:tplc="3EEE7FE6">
      <w:start w:val="1"/>
      <w:numFmt w:val="bullet"/>
      <w:lvlText w:val=""/>
      <w:lvlJc w:val="left"/>
      <w:pPr>
        <w:tabs>
          <w:tab w:val="num" w:pos="720"/>
        </w:tabs>
        <w:ind w:left="720" w:hanging="360"/>
      </w:pPr>
      <w:rPr>
        <w:rFonts w:ascii="Wingdings 3" w:hAnsi="Wingdings 3" w:hint="default"/>
      </w:rPr>
    </w:lvl>
    <w:lvl w:ilvl="1" w:tplc="259405EE" w:tentative="1">
      <w:start w:val="1"/>
      <w:numFmt w:val="bullet"/>
      <w:lvlText w:val=""/>
      <w:lvlJc w:val="left"/>
      <w:pPr>
        <w:tabs>
          <w:tab w:val="num" w:pos="1440"/>
        </w:tabs>
        <w:ind w:left="1440" w:hanging="360"/>
      </w:pPr>
      <w:rPr>
        <w:rFonts w:ascii="Wingdings 3" w:hAnsi="Wingdings 3" w:hint="default"/>
      </w:rPr>
    </w:lvl>
    <w:lvl w:ilvl="2" w:tplc="D3505EBA" w:tentative="1">
      <w:start w:val="1"/>
      <w:numFmt w:val="bullet"/>
      <w:lvlText w:val=""/>
      <w:lvlJc w:val="left"/>
      <w:pPr>
        <w:tabs>
          <w:tab w:val="num" w:pos="2160"/>
        </w:tabs>
        <w:ind w:left="2160" w:hanging="360"/>
      </w:pPr>
      <w:rPr>
        <w:rFonts w:ascii="Wingdings 3" w:hAnsi="Wingdings 3" w:hint="default"/>
      </w:rPr>
    </w:lvl>
    <w:lvl w:ilvl="3" w:tplc="683E8CA2" w:tentative="1">
      <w:start w:val="1"/>
      <w:numFmt w:val="bullet"/>
      <w:lvlText w:val=""/>
      <w:lvlJc w:val="left"/>
      <w:pPr>
        <w:tabs>
          <w:tab w:val="num" w:pos="2880"/>
        </w:tabs>
        <w:ind w:left="2880" w:hanging="360"/>
      </w:pPr>
      <w:rPr>
        <w:rFonts w:ascii="Wingdings 3" w:hAnsi="Wingdings 3" w:hint="default"/>
      </w:rPr>
    </w:lvl>
    <w:lvl w:ilvl="4" w:tplc="9E5A6676" w:tentative="1">
      <w:start w:val="1"/>
      <w:numFmt w:val="bullet"/>
      <w:lvlText w:val=""/>
      <w:lvlJc w:val="left"/>
      <w:pPr>
        <w:tabs>
          <w:tab w:val="num" w:pos="3600"/>
        </w:tabs>
        <w:ind w:left="3600" w:hanging="360"/>
      </w:pPr>
      <w:rPr>
        <w:rFonts w:ascii="Wingdings 3" w:hAnsi="Wingdings 3" w:hint="default"/>
      </w:rPr>
    </w:lvl>
    <w:lvl w:ilvl="5" w:tplc="50E4B47A" w:tentative="1">
      <w:start w:val="1"/>
      <w:numFmt w:val="bullet"/>
      <w:lvlText w:val=""/>
      <w:lvlJc w:val="left"/>
      <w:pPr>
        <w:tabs>
          <w:tab w:val="num" w:pos="4320"/>
        </w:tabs>
        <w:ind w:left="4320" w:hanging="360"/>
      </w:pPr>
      <w:rPr>
        <w:rFonts w:ascii="Wingdings 3" w:hAnsi="Wingdings 3" w:hint="default"/>
      </w:rPr>
    </w:lvl>
    <w:lvl w:ilvl="6" w:tplc="465A5360" w:tentative="1">
      <w:start w:val="1"/>
      <w:numFmt w:val="bullet"/>
      <w:lvlText w:val=""/>
      <w:lvlJc w:val="left"/>
      <w:pPr>
        <w:tabs>
          <w:tab w:val="num" w:pos="5040"/>
        </w:tabs>
        <w:ind w:left="5040" w:hanging="360"/>
      </w:pPr>
      <w:rPr>
        <w:rFonts w:ascii="Wingdings 3" w:hAnsi="Wingdings 3" w:hint="default"/>
      </w:rPr>
    </w:lvl>
    <w:lvl w:ilvl="7" w:tplc="17BCE734" w:tentative="1">
      <w:start w:val="1"/>
      <w:numFmt w:val="bullet"/>
      <w:lvlText w:val=""/>
      <w:lvlJc w:val="left"/>
      <w:pPr>
        <w:tabs>
          <w:tab w:val="num" w:pos="5760"/>
        </w:tabs>
        <w:ind w:left="5760" w:hanging="360"/>
      </w:pPr>
      <w:rPr>
        <w:rFonts w:ascii="Wingdings 3" w:hAnsi="Wingdings 3" w:hint="default"/>
      </w:rPr>
    </w:lvl>
    <w:lvl w:ilvl="8" w:tplc="4770F082"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2F55079F"/>
    <w:multiLevelType w:val="hybridMultilevel"/>
    <w:tmpl w:val="0F9A03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611EFB"/>
    <w:multiLevelType w:val="hybridMultilevel"/>
    <w:tmpl w:val="572CAFA6"/>
    <w:lvl w:ilvl="0" w:tplc="19E6D1B0">
      <w:start w:val="1"/>
      <w:numFmt w:val="bullet"/>
      <w:lvlText w:val=""/>
      <w:lvlJc w:val="left"/>
      <w:pPr>
        <w:ind w:left="420" w:hanging="360"/>
      </w:pPr>
      <w:rPr>
        <w:rFonts w:ascii="Symbol" w:hAnsi="Symbol" w:hint="default"/>
        <w:b/>
        <w:color w:val="FF0000"/>
        <w:sz w:val="28"/>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1" w15:restartNumberingAfterBreak="0">
    <w:nsid w:val="35873103"/>
    <w:multiLevelType w:val="hybridMultilevel"/>
    <w:tmpl w:val="F7341604"/>
    <w:lvl w:ilvl="0" w:tplc="19E6D1B0">
      <w:start w:val="1"/>
      <w:numFmt w:val="bullet"/>
      <w:lvlText w:val=""/>
      <w:lvlJc w:val="left"/>
      <w:pPr>
        <w:ind w:left="720" w:hanging="360"/>
      </w:pPr>
      <w:rPr>
        <w:rFonts w:ascii="Symbol" w:hAnsi="Symbol" w:hint="default"/>
        <w:b/>
        <w:color w:val="FF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B0C87B4A">
      <w:start w:val="1"/>
      <w:numFmt w:val="bullet"/>
      <w:lvlText w:val=""/>
      <w:lvlJc w:val="left"/>
      <w:pPr>
        <w:ind w:left="2880" w:hanging="360"/>
      </w:pPr>
      <w:rPr>
        <w:rFonts w:ascii="Symbol" w:hAnsi="Symbol" w:hint="default"/>
        <w:color w:val="FF000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2560A3"/>
    <w:multiLevelType w:val="hybridMultilevel"/>
    <w:tmpl w:val="0DC6A984"/>
    <w:lvl w:ilvl="0" w:tplc="DC9E3996">
      <w:start w:val="1"/>
      <w:numFmt w:val="bullet"/>
      <w:lvlText w:val=""/>
      <w:lvlJc w:val="left"/>
      <w:pPr>
        <w:tabs>
          <w:tab w:val="num" w:pos="720"/>
        </w:tabs>
        <w:ind w:left="720" w:hanging="360"/>
      </w:pPr>
      <w:rPr>
        <w:rFonts w:ascii="Wingdings 3" w:hAnsi="Wingdings 3" w:hint="default"/>
      </w:rPr>
    </w:lvl>
    <w:lvl w:ilvl="1" w:tplc="A7E45EE2" w:tentative="1">
      <w:start w:val="1"/>
      <w:numFmt w:val="bullet"/>
      <w:lvlText w:val=""/>
      <w:lvlJc w:val="left"/>
      <w:pPr>
        <w:tabs>
          <w:tab w:val="num" w:pos="1440"/>
        </w:tabs>
        <w:ind w:left="1440" w:hanging="360"/>
      </w:pPr>
      <w:rPr>
        <w:rFonts w:ascii="Wingdings 3" w:hAnsi="Wingdings 3" w:hint="default"/>
      </w:rPr>
    </w:lvl>
    <w:lvl w:ilvl="2" w:tplc="6FF0D954" w:tentative="1">
      <w:start w:val="1"/>
      <w:numFmt w:val="bullet"/>
      <w:lvlText w:val=""/>
      <w:lvlJc w:val="left"/>
      <w:pPr>
        <w:tabs>
          <w:tab w:val="num" w:pos="2160"/>
        </w:tabs>
        <w:ind w:left="2160" w:hanging="360"/>
      </w:pPr>
      <w:rPr>
        <w:rFonts w:ascii="Wingdings 3" w:hAnsi="Wingdings 3" w:hint="default"/>
      </w:rPr>
    </w:lvl>
    <w:lvl w:ilvl="3" w:tplc="251C082A" w:tentative="1">
      <w:start w:val="1"/>
      <w:numFmt w:val="bullet"/>
      <w:lvlText w:val=""/>
      <w:lvlJc w:val="left"/>
      <w:pPr>
        <w:tabs>
          <w:tab w:val="num" w:pos="2880"/>
        </w:tabs>
        <w:ind w:left="2880" w:hanging="360"/>
      </w:pPr>
      <w:rPr>
        <w:rFonts w:ascii="Wingdings 3" w:hAnsi="Wingdings 3" w:hint="default"/>
      </w:rPr>
    </w:lvl>
    <w:lvl w:ilvl="4" w:tplc="95F0961A" w:tentative="1">
      <w:start w:val="1"/>
      <w:numFmt w:val="bullet"/>
      <w:lvlText w:val=""/>
      <w:lvlJc w:val="left"/>
      <w:pPr>
        <w:tabs>
          <w:tab w:val="num" w:pos="3600"/>
        </w:tabs>
        <w:ind w:left="3600" w:hanging="360"/>
      </w:pPr>
      <w:rPr>
        <w:rFonts w:ascii="Wingdings 3" w:hAnsi="Wingdings 3" w:hint="default"/>
      </w:rPr>
    </w:lvl>
    <w:lvl w:ilvl="5" w:tplc="DA3830DE" w:tentative="1">
      <w:start w:val="1"/>
      <w:numFmt w:val="bullet"/>
      <w:lvlText w:val=""/>
      <w:lvlJc w:val="left"/>
      <w:pPr>
        <w:tabs>
          <w:tab w:val="num" w:pos="4320"/>
        </w:tabs>
        <w:ind w:left="4320" w:hanging="360"/>
      </w:pPr>
      <w:rPr>
        <w:rFonts w:ascii="Wingdings 3" w:hAnsi="Wingdings 3" w:hint="default"/>
      </w:rPr>
    </w:lvl>
    <w:lvl w:ilvl="6" w:tplc="1FA6915A" w:tentative="1">
      <w:start w:val="1"/>
      <w:numFmt w:val="bullet"/>
      <w:lvlText w:val=""/>
      <w:lvlJc w:val="left"/>
      <w:pPr>
        <w:tabs>
          <w:tab w:val="num" w:pos="5040"/>
        </w:tabs>
        <w:ind w:left="5040" w:hanging="360"/>
      </w:pPr>
      <w:rPr>
        <w:rFonts w:ascii="Wingdings 3" w:hAnsi="Wingdings 3" w:hint="default"/>
      </w:rPr>
    </w:lvl>
    <w:lvl w:ilvl="7" w:tplc="CA6C4C92" w:tentative="1">
      <w:start w:val="1"/>
      <w:numFmt w:val="bullet"/>
      <w:lvlText w:val=""/>
      <w:lvlJc w:val="left"/>
      <w:pPr>
        <w:tabs>
          <w:tab w:val="num" w:pos="5760"/>
        </w:tabs>
        <w:ind w:left="5760" w:hanging="360"/>
      </w:pPr>
      <w:rPr>
        <w:rFonts w:ascii="Wingdings 3" w:hAnsi="Wingdings 3" w:hint="default"/>
      </w:rPr>
    </w:lvl>
    <w:lvl w:ilvl="8" w:tplc="EB42E0BC"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37A33226"/>
    <w:multiLevelType w:val="hybridMultilevel"/>
    <w:tmpl w:val="51C8C916"/>
    <w:lvl w:ilvl="0" w:tplc="19E6D1B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2E266A"/>
    <w:multiLevelType w:val="hybridMultilevel"/>
    <w:tmpl w:val="F78C7A5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B3C3E65"/>
    <w:multiLevelType w:val="hybridMultilevel"/>
    <w:tmpl w:val="F4F61F26"/>
    <w:lvl w:ilvl="0" w:tplc="B9C67132">
      <w:start w:val="1"/>
      <w:numFmt w:val="bullet"/>
      <w:lvlText w:val=""/>
      <w:lvlJc w:val="left"/>
      <w:pPr>
        <w:ind w:left="360" w:hanging="360"/>
      </w:pPr>
      <w:rPr>
        <w:rFonts w:ascii="Symbol" w:hAnsi="Symbol" w:hint="default"/>
        <w:color w:val="FF0000"/>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B9465F5"/>
    <w:multiLevelType w:val="hybridMultilevel"/>
    <w:tmpl w:val="4F9CA9DE"/>
    <w:lvl w:ilvl="0" w:tplc="B9C6713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0716B9"/>
    <w:multiLevelType w:val="hybridMultilevel"/>
    <w:tmpl w:val="F4922B70"/>
    <w:lvl w:ilvl="0" w:tplc="EF4E154C">
      <w:start w:val="1"/>
      <w:numFmt w:val="bullet"/>
      <w:lvlText w:val=""/>
      <w:lvlJc w:val="left"/>
      <w:pPr>
        <w:tabs>
          <w:tab w:val="num" w:pos="720"/>
        </w:tabs>
        <w:ind w:left="720" w:hanging="360"/>
      </w:pPr>
      <w:rPr>
        <w:rFonts w:ascii="Wingdings 3" w:hAnsi="Wingdings 3" w:hint="default"/>
      </w:rPr>
    </w:lvl>
    <w:lvl w:ilvl="1" w:tplc="61EE7232" w:tentative="1">
      <w:start w:val="1"/>
      <w:numFmt w:val="bullet"/>
      <w:lvlText w:val=""/>
      <w:lvlJc w:val="left"/>
      <w:pPr>
        <w:tabs>
          <w:tab w:val="num" w:pos="1440"/>
        </w:tabs>
        <w:ind w:left="1440" w:hanging="360"/>
      </w:pPr>
      <w:rPr>
        <w:rFonts w:ascii="Wingdings 3" w:hAnsi="Wingdings 3" w:hint="default"/>
      </w:rPr>
    </w:lvl>
    <w:lvl w:ilvl="2" w:tplc="54EC554A" w:tentative="1">
      <w:start w:val="1"/>
      <w:numFmt w:val="bullet"/>
      <w:lvlText w:val=""/>
      <w:lvlJc w:val="left"/>
      <w:pPr>
        <w:tabs>
          <w:tab w:val="num" w:pos="2160"/>
        </w:tabs>
        <w:ind w:left="2160" w:hanging="360"/>
      </w:pPr>
      <w:rPr>
        <w:rFonts w:ascii="Wingdings 3" w:hAnsi="Wingdings 3" w:hint="default"/>
      </w:rPr>
    </w:lvl>
    <w:lvl w:ilvl="3" w:tplc="4DFC462C" w:tentative="1">
      <w:start w:val="1"/>
      <w:numFmt w:val="bullet"/>
      <w:lvlText w:val=""/>
      <w:lvlJc w:val="left"/>
      <w:pPr>
        <w:tabs>
          <w:tab w:val="num" w:pos="2880"/>
        </w:tabs>
        <w:ind w:left="2880" w:hanging="360"/>
      </w:pPr>
      <w:rPr>
        <w:rFonts w:ascii="Wingdings 3" w:hAnsi="Wingdings 3" w:hint="default"/>
      </w:rPr>
    </w:lvl>
    <w:lvl w:ilvl="4" w:tplc="8D2E9100" w:tentative="1">
      <w:start w:val="1"/>
      <w:numFmt w:val="bullet"/>
      <w:lvlText w:val=""/>
      <w:lvlJc w:val="left"/>
      <w:pPr>
        <w:tabs>
          <w:tab w:val="num" w:pos="3600"/>
        </w:tabs>
        <w:ind w:left="3600" w:hanging="360"/>
      </w:pPr>
      <w:rPr>
        <w:rFonts w:ascii="Wingdings 3" w:hAnsi="Wingdings 3" w:hint="default"/>
      </w:rPr>
    </w:lvl>
    <w:lvl w:ilvl="5" w:tplc="3BB4EB26" w:tentative="1">
      <w:start w:val="1"/>
      <w:numFmt w:val="bullet"/>
      <w:lvlText w:val=""/>
      <w:lvlJc w:val="left"/>
      <w:pPr>
        <w:tabs>
          <w:tab w:val="num" w:pos="4320"/>
        </w:tabs>
        <w:ind w:left="4320" w:hanging="360"/>
      </w:pPr>
      <w:rPr>
        <w:rFonts w:ascii="Wingdings 3" w:hAnsi="Wingdings 3" w:hint="default"/>
      </w:rPr>
    </w:lvl>
    <w:lvl w:ilvl="6" w:tplc="D6C83C2C" w:tentative="1">
      <w:start w:val="1"/>
      <w:numFmt w:val="bullet"/>
      <w:lvlText w:val=""/>
      <w:lvlJc w:val="left"/>
      <w:pPr>
        <w:tabs>
          <w:tab w:val="num" w:pos="5040"/>
        </w:tabs>
        <w:ind w:left="5040" w:hanging="360"/>
      </w:pPr>
      <w:rPr>
        <w:rFonts w:ascii="Wingdings 3" w:hAnsi="Wingdings 3" w:hint="default"/>
      </w:rPr>
    </w:lvl>
    <w:lvl w:ilvl="7" w:tplc="F21003DA" w:tentative="1">
      <w:start w:val="1"/>
      <w:numFmt w:val="bullet"/>
      <w:lvlText w:val=""/>
      <w:lvlJc w:val="left"/>
      <w:pPr>
        <w:tabs>
          <w:tab w:val="num" w:pos="5760"/>
        </w:tabs>
        <w:ind w:left="5760" w:hanging="360"/>
      </w:pPr>
      <w:rPr>
        <w:rFonts w:ascii="Wingdings 3" w:hAnsi="Wingdings 3" w:hint="default"/>
      </w:rPr>
    </w:lvl>
    <w:lvl w:ilvl="8" w:tplc="261089A8"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43D15DB4"/>
    <w:multiLevelType w:val="hybridMultilevel"/>
    <w:tmpl w:val="118EEE6A"/>
    <w:lvl w:ilvl="0" w:tplc="19E6D1B0">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4D55414"/>
    <w:multiLevelType w:val="hybridMultilevel"/>
    <w:tmpl w:val="ADC272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7CB689C"/>
    <w:multiLevelType w:val="hybridMultilevel"/>
    <w:tmpl w:val="E2B6E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422546"/>
    <w:multiLevelType w:val="hybridMultilevel"/>
    <w:tmpl w:val="60401150"/>
    <w:lvl w:ilvl="0" w:tplc="B9C6713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135D90"/>
    <w:multiLevelType w:val="hybridMultilevel"/>
    <w:tmpl w:val="2C145766"/>
    <w:lvl w:ilvl="0" w:tplc="B9C67132">
      <w:start w:val="1"/>
      <w:numFmt w:val="bullet"/>
      <w:lvlText w:val=""/>
      <w:lvlJc w:val="left"/>
      <w:pPr>
        <w:tabs>
          <w:tab w:val="num" w:pos="720"/>
        </w:tabs>
        <w:ind w:left="720" w:hanging="360"/>
      </w:pPr>
      <w:rPr>
        <w:rFonts w:ascii="Symbol" w:hAnsi="Symbol" w:hint="default"/>
        <w:sz w:val="22"/>
      </w:rPr>
    </w:lvl>
    <w:lvl w:ilvl="1" w:tplc="61EE7232" w:tentative="1">
      <w:start w:val="1"/>
      <w:numFmt w:val="bullet"/>
      <w:lvlText w:val=""/>
      <w:lvlJc w:val="left"/>
      <w:pPr>
        <w:tabs>
          <w:tab w:val="num" w:pos="1440"/>
        </w:tabs>
        <w:ind w:left="1440" w:hanging="360"/>
      </w:pPr>
      <w:rPr>
        <w:rFonts w:ascii="Wingdings 3" w:hAnsi="Wingdings 3" w:hint="default"/>
      </w:rPr>
    </w:lvl>
    <w:lvl w:ilvl="2" w:tplc="54EC554A" w:tentative="1">
      <w:start w:val="1"/>
      <w:numFmt w:val="bullet"/>
      <w:lvlText w:val=""/>
      <w:lvlJc w:val="left"/>
      <w:pPr>
        <w:tabs>
          <w:tab w:val="num" w:pos="2160"/>
        </w:tabs>
        <w:ind w:left="2160" w:hanging="360"/>
      </w:pPr>
      <w:rPr>
        <w:rFonts w:ascii="Wingdings 3" w:hAnsi="Wingdings 3" w:hint="default"/>
      </w:rPr>
    </w:lvl>
    <w:lvl w:ilvl="3" w:tplc="4DFC462C" w:tentative="1">
      <w:start w:val="1"/>
      <w:numFmt w:val="bullet"/>
      <w:lvlText w:val=""/>
      <w:lvlJc w:val="left"/>
      <w:pPr>
        <w:tabs>
          <w:tab w:val="num" w:pos="2880"/>
        </w:tabs>
        <w:ind w:left="2880" w:hanging="360"/>
      </w:pPr>
      <w:rPr>
        <w:rFonts w:ascii="Wingdings 3" w:hAnsi="Wingdings 3" w:hint="default"/>
      </w:rPr>
    </w:lvl>
    <w:lvl w:ilvl="4" w:tplc="8D2E9100" w:tentative="1">
      <w:start w:val="1"/>
      <w:numFmt w:val="bullet"/>
      <w:lvlText w:val=""/>
      <w:lvlJc w:val="left"/>
      <w:pPr>
        <w:tabs>
          <w:tab w:val="num" w:pos="3600"/>
        </w:tabs>
        <w:ind w:left="3600" w:hanging="360"/>
      </w:pPr>
      <w:rPr>
        <w:rFonts w:ascii="Wingdings 3" w:hAnsi="Wingdings 3" w:hint="default"/>
      </w:rPr>
    </w:lvl>
    <w:lvl w:ilvl="5" w:tplc="3BB4EB26" w:tentative="1">
      <w:start w:val="1"/>
      <w:numFmt w:val="bullet"/>
      <w:lvlText w:val=""/>
      <w:lvlJc w:val="left"/>
      <w:pPr>
        <w:tabs>
          <w:tab w:val="num" w:pos="4320"/>
        </w:tabs>
        <w:ind w:left="4320" w:hanging="360"/>
      </w:pPr>
      <w:rPr>
        <w:rFonts w:ascii="Wingdings 3" w:hAnsi="Wingdings 3" w:hint="default"/>
      </w:rPr>
    </w:lvl>
    <w:lvl w:ilvl="6" w:tplc="D6C83C2C" w:tentative="1">
      <w:start w:val="1"/>
      <w:numFmt w:val="bullet"/>
      <w:lvlText w:val=""/>
      <w:lvlJc w:val="left"/>
      <w:pPr>
        <w:tabs>
          <w:tab w:val="num" w:pos="5040"/>
        </w:tabs>
        <w:ind w:left="5040" w:hanging="360"/>
      </w:pPr>
      <w:rPr>
        <w:rFonts w:ascii="Wingdings 3" w:hAnsi="Wingdings 3" w:hint="default"/>
      </w:rPr>
    </w:lvl>
    <w:lvl w:ilvl="7" w:tplc="F21003DA" w:tentative="1">
      <w:start w:val="1"/>
      <w:numFmt w:val="bullet"/>
      <w:lvlText w:val=""/>
      <w:lvlJc w:val="left"/>
      <w:pPr>
        <w:tabs>
          <w:tab w:val="num" w:pos="5760"/>
        </w:tabs>
        <w:ind w:left="5760" w:hanging="360"/>
      </w:pPr>
      <w:rPr>
        <w:rFonts w:ascii="Wingdings 3" w:hAnsi="Wingdings 3" w:hint="default"/>
      </w:rPr>
    </w:lvl>
    <w:lvl w:ilvl="8" w:tplc="261089A8"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534F3918"/>
    <w:multiLevelType w:val="hybridMultilevel"/>
    <w:tmpl w:val="F4502124"/>
    <w:lvl w:ilvl="0" w:tplc="E83AA152">
      <w:start w:val="1"/>
      <w:numFmt w:val="bullet"/>
      <w:lvlText w:val="•"/>
      <w:lvlJc w:val="left"/>
      <w:pPr>
        <w:tabs>
          <w:tab w:val="num" w:pos="720"/>
        </w:tabs>
        <w:ind w:left="720" w:hanging="360"/>
      </w:pPr>
      <w:rPr>
        <w:rFonts w:ascii="Arial" w:hAnsi="Arial" w:hint="default"/>
      </w:rPr>
    </w:lvl>
    <w:lvl w:ilvl="1" w:tplc="6FBABFEE" w:tentative="1">
      <w:start w:val="1"/>
      <w:numFmt w:val="bullet"/>
      <w:lvlText w:val="•"/>
      <w:lvlJc w:val="left"/>
      <w:pPr>
        <w:tabs>
          <w:tab w:val="num" w:pos="1440"/>
        </w:tabs>
        <w:ind w:left="1440" w:hanging="360"/>
      </w:pPr>
      <w:rPr>
        <w:rFonts w:ascii="Arial" w:hAnsi="Arial" w:hint="default"/>
      </w:rPr>
    </w:lvl>
    <w:lvl w:ilvl="2" w:tplc="C9682424" w:tentative="1">
      <w:start w:val="1"/>
      <w:numFmt w:val="bullet"/>
      <w:lvlText w:val="•"/>
      <w:lvlJc w:val="left"/>
      <w:pPr>
        <w:tabs>
          <w:tab w:val="num" w:pos="2160"/>
        </w:tabs>
        <w:ind w:left="2160" w:hanging="360"/>
      </w:pPr>
      <w:rPr>
        <w:rFonts w:ascii="Arial" w:hAnsi="Arial" w:hint="default"/>
      </w:rPr>
    </w:lvl>
    <w:lvl w:ilvl="3" w:tplc="C172C056" w:tentative="1">
      <w:start w:val="1"/>
      <w:numFmt w:val="bullet"/>
      <w:lvlText w:val="•"/>
      <w:lvlJc w:val="left"/>
      <w:pPr>
        <w:tabs>
          <w:tab w:val="num" w:pos="2880"/>
        </w:tabs>
        <w:ind w:left="2880" w:hanging="360"/>
      </w:pPr>
      <w:rPr>
        <w:rFonts w:ascii="Arial" w:hAnsi="Arial" w:hint="default"/>
      </w:rPr>
    </w:lvl>
    <w:lvl w:ilvl="4" w:tplc="3A0439C2" w:tentative="1">
      <w:start w:val="1"/>
      <w:numFmt w:val="bullet"/>
      <w:lvlText w:val="•"/>
      <w:lvlJc w:val="left"/>
      <w:pPr>
        <w:tabs>
          <w:tab w:val="num" w:pos="3600"/>
        </w:tabs>
        <w:ind w:left="3600" w:hanging="360"/>
      </w:pPr>
      <w:rPr>
        <w:rFonts w:ascii="Arial" w:hAnsi="Arial" w:hint="default"/>
      </w:rPr>
    </w:lvl>
    <w:lvl w:ilvl="5" w:tplc="43964E9E" w:tentative="1">
      <w:start w:val="1"/>
      <w:numFmt w:val="bullet"/>
      <w:lvlText w:val="•"/>
      <w:lvlJc w:val="left"/>
      <w:pPr>
        <w:tabs>
          <w:tab w:val="num" w:pos="4320"/>
        </w:tabs>
        <w:ind w:left="4320" w:hanging="360"/>
      </w:pPr>
      <w:rPr>
        <w:rFonts w:ascii="Arial" w:hAnsi="Arial" w:hint="default"/>
      </w:rPr>
    </w:lvl>
    <w:lvl w:ilvl="6" w:tplc="7C52E8CE" w:tentative="1">
      <w:start w:val="1"/>
      <w:numFmt w:val="bullet"/>
      <w:lvlText w:val="•"/>
      <w:lvlJc w:val="left"/>
      <w:pPr>
        <w:tabs>
          <w:tab w:val="num" w:pos="5040"/>
        </w:tabs>
        <w:ind w:left="5040" w:hanging="360"/>
      </w:pPr>
      <w:rPr>
        <w:rFonts w:ascii="Arial" w:hAnsi="Arial" w:hint="default"/>
      </w:rPr>
    </w:lvl>
    <w:lvl w:ilvl="7" w:tplc="C354EA5C" w:tentative="1">
      <w:start w:val="1"/>
      <w:numFmt w:val="bullet"/>
      <w:lvlText w:val="•"/>
      <w:lvlJc w:val="left"/>
      <w:pPr>
        <w:tabs>
          <w:tab w:val="num" w:pos="5760"/>
        </w:tabs>
        <w:ind w:left="5760" w:hanging="360"/>
      </w:pPr>
      <w:rPr>
        <w:rFonts w:ascii="Arial" w:hAnsi="Arial" w:hint="default"/>
      </w:rPr>
    </w:lvl>
    <w:lvl w:ilvl="8" w:tplc="57FCF6D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42B4392"/>
    <w:multiLevelType w:val="hybridMultilevel"/>
    <w:tmpl w:val="19566BF8"/>
    <w:lvl w:ilvl="0" w:tplc="B9C6713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8B0760"/>
    <w:multiLevelType w:val="hybridMultilevel"/>
    <w:tmpl w:val="4A54CFCA"/>
    <w:lvl w:ilvl="0" w:tplc="19E6D1B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07031F"/>
    <w:multiLevelType w:val="hybridMultilevel"/>
    <w:tmpl w:val="6E1A65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F4106BB"/>
    <w:multiLevelType w:val="hybridMultilevel"/>
    <w:tmpl w:val="D334F0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5914480"/>
    <w:multiLevelType w:val="hybridMultilevel"/>
    <w:tmpl w:val="3510F586"/>
    <w:lvl w:ilvl="0" w:tplc="0A12B584">
      <w:numFmt w:val="bullet"/>
      <w:lvlText w:val="-"/>
      <w:lvlJc w:val="left"/>
      <w:pPr>
        <w:ind w:left="420" w:hanging="360"/>
      </w:pPr>
      <w:rPr>
        <w:rFonts w:ascii="Calibri" w:eastAsia="Calibri" w:hAnsi="Calibri" w:cs="Times New Roman" w:hint="default"/>
        <w:b/>
        <w:sz w:val="28"/>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9" w15:restartNumberingAfterBreak="0">
    <w:nsid w:val="67904061"/>
    <w:multiLevelType w:val="hybridMultilevel"/>
    <w:tmpl w:val="2C762C1C"/>
    <w:lvl w:ilvl="0" w:tplc="99C4A02C">
      <w:start w:val="1"/>
      <w:numFmt w:val="bullet"/>
      <w:lvlText w:val=""/>
      <w:lvlJc w:val="left"/>
      <w:pPr>
        <w:tabs>
          <w:tab w:val="num" w:pos="720"/>
        </w:tabs>
        <w:ind w:left="720" w:hanging="360"/>
      </w:pPr>
      <w:rPr>
        <w:rFonts w:ascii="Wingdings 3" w:hAnsi="Wingdings 3" w:hint="default"/>
      </w:rPr>
    </w:lvl>
    <w:lvl w:ilvl="1" w:tplc="5D0CF3C2" w:tentative="1">
      <w:start w:val="1"/>
      <w:numFmt w:val="bullet"/>
      <w:lvlText w:val=""/>
      <w:lvlJc w:val="left"/>
      <w:pPr>
        <w:tabs>
          <w:tab w:val="num" w:pos="1440"/>
        </w:tabs>
        <w:ind w:left="1440" w:hanging="360"/>
      </w:pPr>
      <w:rPr>
        <w:rFonts w:ascii="Wingdings 3" w:hAnsi="Wingdings 3" w:hint="default"/>
      </w:rPr>
    </w:lvl>
    <w:lvl w:ilvl="2" w:tplc="042C6CC0" w:tentative="1">
      <w:start w:val="1"/>
      <w:numFmt w:val="bullet"/>
      <w:lvlText w:val=""/>
      <w:lvlJc w:val="left"/>
      <w:pPr>
        <w:tabs>
          <w:tab w:val="num" w:pos="2160"/>
        </w:tabs>
        <w:ind w:left="2160" w:hanging="360"/>
      </w:pPr>
      <w:rPr>
        <w:rFonts w:ascii="Wingdings 3" w:hAnsi="Wingdings 3" w:hint="default"/>
      </w:rPr>
    </w:lvl>
    <w:lvl w:ilvl="3" w:tplc="733ADD7A" w:tentative="1">
      <w:start w:val="1"/>
      <w:numFmt w:val="bullet"/>
      <w:lvlText w:val=""/>
      <w:lvlJc w:val="left"/>
      <w:pPr>
        <w:tabs>
          <w:tab w:val="num" w:pos="2880"/>
        </w:tabs>
        <w:ind w:left="2880" w:hanging="360"/>
      </w:pPr>
      <w:rPr>
        <w:rFonts w:ascii="Wingdings 3" w:hAnsi="Wingdings 3" w:hint="default"/>
      </w:rPr>
    </w:lvl>
    <w:lvl w:ilvl="4" w:tplc="49C472D6" w:tentative="1">
      <w:start w:val="1"/>
      <w:numFmt w:val="bullet"/>
      <w:lvlText w:val=""/>
      <w:lvlJc w:val="left"/>
      <w:pPr>
        <w:tabs>
          <w:tab w:val="num" w:pos="3600"/>
        </w:tabs>
        <w:ind w:left="3600" w:hanging="360"/>
      </w:pPr>
      <w:rPr>
        <w:rFonts w:ascii="Wingdings 3" w:hAnsi="Wingdings 3" w:hint="default"/>
      </w:rPr>
    </w:lvl>
    <w:lvl w:ilvl="5" w:tplc="E1121E32" w:tentative="1">
      <w:start w:val="1"/>
      <w:numFmt w:val="bullet"/>
      <w:lvlText w:val=""/>
      <w:lvlJc w:val="left"/>
      <w:pPr>
        <w:tabs>
          <w:tab w:val="num" w:pos="4320"/>
        </w:tabs>
        <w:ind w:left="4320" w:hanging="360"/>
      </w:pPr>
      <w:rPr>
        <w:rFonts w:ascii="Wingdings 3" w:hAnsi="Wingdings 3" w:hint="default"/>
      </w:rPr>
    </w:lvl>
    <w:lvl w:ilvl="6" w:tplc="DE18C1CE" w:tentative="1">
      <w:start w:val="1"/>
      <w:numFmt w:val="bullet"/>
      <w:lvlText w:val=""/>
      <w:lvlJc w:val="left"/>
      <w:pPr>
        <w:tabs>
          <w:tab w:val="num" w:pos="5040"/>
        </w:tabs>
        <w:ind w:left="5040" w:hanging="360"/>
      </w:pPr>
      <w:rPr>
        <w:rFonts w:ascii="Wingdings 3" w:hAnsi="Wingdings 3" w:hint="default"/>
      </w:rPr>
    </w:lvl>
    <w:lvl w:ilvl="7" w:tplc="81B2F834" w:tentative="1">
      <w:start w:val="1"/>
      <w:numFmt w:val="bullet"/>
      <w:lvlText w:val=""/>
      <w:lvlJc w:val="left"/>
      <w:pPr>
        <w:tabs>
          <w:tab w:val="num" w:pos="5760"/>
        </w:tabs>
        <w:ind w:left="5760" w:hanging="360"/>
      </w:pPr>
      <w:rPr>
        <w:rFonts w:ascii="Wingdings 3" w:hAnsi="Wingdings 3" w:hint="default"/>
      </w:rPr>
    </w:lvl>
    <w:lvl w:ilvl="8" w:tplc="981CDCBA" w:tentative="1">
      <w:start w:val="1"/>
      <w:numFmt w:val="bullet"/>
      <w:lvlText w:val=""/>
      <w:lvlJc w:val="left"/>
      <w:pPr>
        <w:tabs>
          <w:tab w:val="num" w:pos="6480"/>
        </w:tabs>
        <w:ind w:left="6480" w:hanging="360"/>
      </w:pPr>
      <w:rPr>
        <w:rFonts w:ascii="Wingdings 3" w:hAnsi="Wingdings 3" w:hint="default"/>
      </w:rPr>
    </w:lvl>
  </w:abstractNum>
  <w:abstractNum w:abstractNumId="30" w15:restartNumberingAfterBreak="0">
    <w:nsid w:val="67AB45D5"/>
    <w:multiLevelType w:val="hybridMultilevel"/>
    <w:tmpl w:val="9DD46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D84018"/>
    <w:multiLevelType w:val="hybridMultilevel"/>
    <w:tmpl w:val="149E6122"/>
    <w:lvl w:ilvl="0" w:tplc="B9C6713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1E5E21"/>
    <w:multiLevelType w:val="hybridMultilevel"/>
    <w:tmpl w:val="CD62A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665DD3"/>
    <w:multiLevelType w:val="hybridMultilevel"/>
    <w:tmpl w:val="4858D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0140B5B"/>
    <w:multiLevelType w:val="hybridMultilevel"/>
    <w:tmpl w:val="BC5802E6"/>
    <w:lvl w:ilvl="0" w:tplc="B9C6713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1364AA"/>
    <w:multiLevelType w:val="hybridMultilevel"/>
    <w:tmpl w:val="29EA74E6"/>
    <w:lvl w:ilvl="0" w:tplc="0D364412">
      <w:start w:val="1"/>
      <w:numFmt w:val="bullet"/>
      <w:lvlText w:val=""/>
      <w:lvlJc w:val="left"/>
      <w:pPr>
        <w:tabs>
          <w:tab w:val="num" w:pos="720"/>
        </w:tabs>
        <w:ind w:left="720" w:hanging="360"/>
      </w:pPr>
      <w:rPr>
        <w:rFonts w:ascii="Wingdings 3" w:hAnsi="Wingdings 3" w:hint="default"/>
      </w:rPr>
    </w:lvl>
    <w:lvl w:ilvl="1" w:tplc="D3E6C7FE" w:tentative="1">
      <w:start w:val="1"/>
      <w:numFmt w:val="bullet"/>
      <w:lvlText w:val=""/>
      <w:lvlJc w:val="left"/>
      <w:pPr>
        <w:tabs>
          <w:tab w:val="num" w:pos="1440"/>
        </w:tabs>
        <w:ind w:left="1440" w:hanging="360"/>
      </w:pPr>
      <w:rPr>
        <w:rFonts w:ascii="Wingdings 3" w:hAnsi="Wingdings 3" w:hint="default"/>
      </w:rPr>
    </w:lvl>
    <w:lvl w:ilvl="2" w:tplc="088C2766" w:tentative="1">
      <w:start w:val="1"/>
      <w:numFmt w:val="bullet"/>
      <w:lvlText w:val=""/>
      <w:lvlJc w:val="left"/>
      <w:pPr>
        <w:tabs>
          <w:tab w:val="num" w:pos="2160"/>
        </w:tabs>
        <w:ind w:left="2160" w:hanging="360"/>
      </w:pPr>
      <w:rPr>
        <w:rFonts w:ascii="Wingdings 3" w:hAnsi="Wingdings 3" w:hint="default"/>
      </w:rPr>
    </w:lvl>
    <w:lvl w:ilvl="3" w:tplc="B9EAEEB6" w:tentative="1">
      <w:start w:val="1"/>
      <w:numFmt w:val="bullet"/>
      <w:lvlText w:val=""/>
      <w:lvlJc w:val="left"/>
      <w:pPr>
        <w:tabs>
          <w:tab w:val="num" w:pos="2880"/>
        </w:tabs>
        <w:ind w:left="2880" w:hanging="360"/>
      </w:pPr>
      <w:rPr>
        <w:rFonts w:ascii="Wingdings 3" w:hAnsi="Wingdings 3" w:hint="default"/>
      </w:rPr>
    </w:lvl>
    <w:lvl w:ilvl="4" w:tplc="74CE6CB6" w:tentative="1">
      <w:start w:val="1"/>
      <w:numFmt w:val="bullet"/>
      <w:lvlText w:val=""/>
      <w:lvlJc w:val="left"/>
      <w:pPr>
        <w:tabs>
          <w:tab w:val="num" w:pos="3600"/>
        </w:tabs>
        <w:ind w:left="3600" w:hanging="360"/>
      </w:pPr>
      <w:rPr>
        <w:rFonts w:ascii="Wingdings 3" w:hAnsi="Wingdings 3" w:hint="default"/>
      </w:rPr>
    </w:lvl>
    <w:lvl w:ilvl="5" w:tplc="1342327A" w:tentative="1">
      <w:start w:val="1"/>
      <w:numFmt w:val="bullet"/>
      <w:lvlText w:val=""/>
      <w:lvlJc w:val="left"/>
      <w:pPr>
        <w:tabs>
          <w:tab w:val="num" w:pos="4320"/>
        </w:tabs>
        <w:ind w:left="4320" w:hanging="360"/>
      </w:pPr>
      <w:rPr>
        <w:rFonts w:ascii="Wingdings 3" w:hAnsi="Wingdings 3" w:hint="default"/>
      </w:rPr>
    </w:lvl>
    <w:lvl w:ilvl="6" w:tplc="C382FE16" w:tentative="1">
      <w:start w:val="1"/>
      <w:numFmt w:val="bullet"/>
      <w:lvlText w:val=""/>
      <w:lvlJc w:val="left"/>
      <w:pPr>
        <w:tabs>
          <w:tab w:val="num" w:pos="5040"/>
        </w:tabs>
        <w:ind w:left="5040" w:hanging="360"/>
      </w:pPr>
      <w:rPr>
        <w:rFonts w:ascii="Wingdings 3" w:hAnsi="Wingdings 3" w:hint="default"/>
      </w:rPr>
    </w:lvl>
    <w:lvl w:ilvl="7" w:tplc="4000AEB8" w:tentative="1">
      <w:start w:val="1"/>
      <w:numFmt w:val="bullet"/>
      <w:lvlText w:val=""/>
      <w:lvlJc w:val="left"/>
      <w:pPr>
        <w:tabs>
          <w:tab w:val="num" w:pos="5760"/>
        </w:tabs>
        <w:ind w:left="5760" w:hanging="360"/>
      </w:pPr>
      <w:rPr>
        <w:rFonts w:ascii="Wingdings 3" w:hAnsi="Wingdings 3" w:hint="default"/>
      </w:rPr>
    </w:lvl>
    <w:lvl w:ilvl="8" w:tplc="56404D62" w:tentative="1">
      <w:start w:val="1"/>
      <w:numFmt w:val="bullet"/>
      <w:lvlText w:val=""/>
      <w:lvlJc w:val="left"/>
      <w:pPr>
        <w:tabs>
          <w:tab w:val="num" w:pos="6480"/>
        </w:tabs>
        <w:ind w:left="6480" w:hanging="360"/>
      </w:pPr>
      <w:rPr>
        <w:rFonts w:ascii="Wingdings 3" w:hAnsi="Wingdings 3" w:hint="default"/>
      </w:rPr>
    </w:lvl>
  </w:abstractNum>
  <w:abstractNum w:abstractNumId="36" w15:restartNumberingAfterBreak="0">
    <w:nsid w:val="73B703F6"/>
    <w:multiLevelType w:val="hybridMultilevel"/>
    <w:tmpl w:val="597E9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ED5BAA"/>
    <w:multiLevelType w:val="hybridMultilevel"/>
    <w:tmpl w:val="C2B638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AAC7CF5"/>
    <w:multiLevelType w:val="hybridMultilevel"/>
    <w:tmpl w:val="1D3289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C023C7F"/>
    <w:multiLevelType w:val="hybridMultilevel"/>
    <w:tmpl w:val="0EFC1A74"/>
    <w:lvl w:ilvl="0" w:tplc="2ED4E028">
      <w:start w:val="1"/>
      <w:numFmt w:val="bullet"/>
      <w:lvlText w:val=""/>
      <w:lvlJc w:val="left"/>
      <w:pPr>
        <w:tabs>
          <w:tab w:val="num" w:pos="720"/>
        </w:tabs>
        <w:ind w:left="720" w:hanging="360"/>
      </w:pPr>
      <w:rPr>
        <w:rFonts w:ascii="Wingdings 3" w:hAnsi="Wingdings 3" w:hint="default"/>
      </w:rPr>
    </w:lvl>
    <w:lvl w:ilvl="1" w:tplc="18783A94" w:tentative="1">
      <w:start w:val="1"/>
      <w:numFmt w:val="bullet"/>
      <w:lvlText w:val=""/>
      <w:lvlJc w:val="left"/>
      <w:pPr>
        <w:tabs>
          <w:tab w:val="num" w:pos="1440"/>
        </w:tabs>
        <w:ind w:left="1440" w:hanging="360"/>
      </w:pPr>
      <w:rPr>
        <w:rFonts w:ascii="Wingdings 3" w:hAnsi="Wingdings 3" w:hint="default"/>
      </w:rPr>
    </w:lvl>
    <w:lvl w:ilvl="2" w:tplc="9274EE34" w:tentative="1">
      <w:start w:val="1"/>
      <w:numFmt w:val="bullet"/>
      <w:lvlText w:val=""/>
      <w:lvlJc w:val="left"/>
      <w:pPr>
        <w:tabs>
          <w:tab w:val="num" w:pos="2160"/>
        </w:tabs>
        <w:ind w:left="2160" w:hanging="360"/>
      </w:pPr>
      <w:rPr>
        <w:rFonts w:ascii="Wingdings 3" w:hAnsi="Wingdings 3" w:hint="default"/>
      </w:rPr>
    </w:lvl>
    <w:lvl w:ilvl="3" w:tplc="DF7C3A4C" w:tentative="1">
      <w:start w:val="1"/>
      <w:numFmt w:val="bullet"/>
      <w:lvlText w:val=""/>
      <w:lvlJc w:val="left"/>
      <w:pPr>
        <w:tabs>
          <w:tab w:val="num" w:pos="2880"/>
        </w:tabs>
        <w:ind w:left="2880" w:hanging="360"/>
      </w:pPr>
      <w:rPr>
        <w:rFonts w:ascii="Wingdings 3" w:hAnsi="Wingdings 3" w:hint="default"/>
      </w:rPr>
    </w:lvl>
    <w:lvl w:ilvl="4" w:tplc="DB223150" w:tentative="1">
      <w:start w:val="1"/>
      <w:numFmt w:val="bullet"/>
      <w:lvlText w:val=""/>
      <w:lvlJc w:val="left"/>
      <w:pPr>
        <w:tabs>
          <w:tab w:val="num" w:pos="3600"/>
        </w:tabs>
        <w:ind w:left="3600" w:hanging="360"/>
      </w:pPr>
      <w:rPr>
        <w:rFonts w:ascii="Wingdings 3" w:hAnsi="Wingdings 3" w:hint="default"/>
      </w:rPr>
    </w:lvl>
    <w:lvl w:ilvl="5" w:tplc="47E0CF32" w:tentative="1">
      <w:start w:val="1"/>
      <w:numFmt w:val="bullet"/>
      <w:lvlText w:val=""/>
      <w:lvlJc w:val="left"/>
      <w:pPr>
        <w:tabs>
          <w:tab w:val="num" w:pos="4320"/>
        </w:tabs>
        <w:ind w:left="4320" w:hanging="360"/>
      </w:pPr>
      <w:rPr>
        <w:rFonts w:ascii="Wingdings 3" w:hAnsi="Wingdings 3" w:hint="default"/>
      </w:rPr>
    </w:lvl>
    <w:lvl w:ilvl="6" w:tplc="27649F60" w:tentative="1">
      <w:start w:val="1"/>
      <w:numFmt w:val="bullet"/>
      <w:lvlText w:val=""/>
      <w:lvlJc w:val="left"/>
      <w:pPr>
        <w:tabs>
          <w:tab w:val="num" w:pos="5040"/>
        </w:tabs>
        <w:ind w:left="5040" w:hanging="360"/>
      </w:pPr>
      <w:rPr>
        <w:rFonts w:ascii="Wingdings 3" w:hAnsi="Wingdings 3" w:hint="default"/>
      </w:rPr>
    </w:lvl>
    <w:lvl w:ilvl="7" w:tplc="C820F0F4" w:tentative="1">
      <w:start w:val="1"/>
      <w:numFmt w:val="bullet"/>
      <w:lvlText w:val=""/>
      <w:lvlJc w:val="left"/>
      <w:pPr>
        <w:tabs>
          <w:tab w:val="num" w:pos="5760"/>
        </w:tabs>
        <w:ind w:left="5760" w:hanging="360"/>
      </w:pPr>
      <w:rPr>
        <w:rFonts w:ascii="Wingdings 3" w:hAnsi="Wingdings 3" w:hint="default"/>
      </w:rPr>
    </w:lvl>
    <w:lvl w:ilvl="8" w:tplc="47DC2070" w:tentative="1">
      <w:start w:val="1"/>
      <w:numFmt w:val="bullet"/>
      <w:lvlText w:val=""/>
      <w:lvlJc w:val="left"/>
      <w:pPr>
        <w:tabs>
          <w:tab w:val="num" w:pos="6480"/>
        </w:tabs>
        <w:ind w:left="6480" w:hanging="360"/>
      </w:pPr>
      <w:rPr>
        <w:rFonts w:ascii="Wingdings 3" w:hAnsi="Wingdings 3" w:hint="default"/>
      </w:rPr>
    </w:lvl>
  </w:abstractNum>
  <w:abstractNum w:abstractNumId="40" w15:restartNumberingAfterBreak="0">
    <w:nsid w:val="7F844B34"/>
    <w:multiLevelType w:val="hybridMultilevel"/>
    <w:tmpl w:val="B1D609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6"/>
  </w:num>
  <w:num w:numId="2">
    <w:abstractNumId w:val="14"/>
  </w:num>
  <w:num w:numId="3">
    <w:abstractNumId w:val="30"/>
  </w:num>
  <w:num w:numId="4">
    <w:abstractNumId w:val="20"/>
  </w:num>
  <w:num w:numId="5">
    <w:abstractNumId w:val="37"/>
  </w:num>
  <w:num w:numId="6">
    <w:abstractNumId w:val="9"/>
  </w:num>
  <w:num w:numId="7">
    <w:abstractNumId w:val="36"/>
  </w:num>
  <w:num w:numId="8">
    <w:abstractNumId w:val="40"/>
  </w:num>
  <w:num w:numId="9">
    <w:abstractNumId w:val="33"/>
  </w:num>
  <w:num w:numId="10">
    <w:abstractNumId w:val="19"/>
  </w:num>
  <w:num w:numId="11">
    <w:abstractNumId w:val="38"/>
  </w:num>
  <w:num w:numId="12">
    <w:abstractNumId w:val="28"/>
  </w:num>
  <w:num w:numId="13">
    <w:abstractNumId w:val="10"/>
  </w:num>
  <w:num w:numId="14">
    <w:abstractNumId w:val="0"/>
  </w:num>
  <w:num w:numId="15">
    <w:abstractNumId w:val="18"/>
  </w:num>
  <w:num w:numId="16">
    <w:abstractNumId w:val="25"/>
  </w:num>
  <w:num w:numId="17">
    <w:abstractNumId w:val="13"/>
  </w:num>
  <w:num w:numId="18">
    <w:abstractNumId w:val="5"/>
  </w:num>
  <w:num w:numId="19">
    <w:abstractNumId w:val="11"/>
  </w:num>
  <w:num w:numId="20">
    <w:abstractNumId w:val="1"/>
  </w:num>
  <w:num w:numId="21">
    <w:abstractNumId w:val="12"/>
  </w:num>
  <w:num w:numId="22">
    <w:abstractNumId w:val="17"/>
  </w:num>
  <w:num w:numId="23">
    <w:abstractNumId w:val="23"/>
  </w:num>
  <w:num w:numId="24">
    <w:abstractNumId w:val="7"/>
  </w:num>
  <w:num w:numId="25">
    <w:abstractNumId w:val="35"/>
  </w:num>
  <w:num w:numId="26">
    <w:abstractNumId w:val="39"/>
  </w:num>
  <w:num w:numId="27">
    <w:abstractNumId w:val="8"/>
  </w:num>
  <w:num w:numId="28">
    <w:abstractNumId w:val="29"/>
  </w:num>
  <w:num w:numId="29">
    <w:abstractNumId w:val="32"/>
  </w:num>
  <w:num w:numId="30">
    <w:abstractNumId w:val="13"/>
  </w:num>
  <w:num w:numId="31">
    <w:abstractNumId w:val="2"/>
  </w:num>
  <w:num w:numId="32">
    <w:abstractNumId w:val="27"/>
  </w:num>
  <w:num w:numId="33">
    <w:abstractNumId w:val="6"/>
  </w:num>
  <w:num w:numId="34">
    <w:abstractNumId w:val="22"/>
  </w:num>
  <w:num w:numId="35">
    <w:abstractNumId w:val="24"/>
  </w:num>
  <w:num w:numId="36">
    <w:abstractNumId w:val="3"/>
  </w:num>
  <w:num w:numId="37">
    <w:abstractNumId w:val="15"/>
  </w:num>
  <w:num w:numId="38">
    <w:abstractNumId w:val="4"/>
  </w:num>
  <w:num w:numId="39">
    <w:abstractNumId w:val="34"/>
  </w:num>
  <w:num w:numId="40">
    <w:abstractNumId w:val="21"/>
  </w:num>
  <w:num w:numId="41">
    <w:abstractNumId w:val="31"/>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A91"/>
    <w:rsid w:val="000017BC"/>
    <w:rsid w:val="0000319F"/>
    <w:rsid w:val="00026694"/>
    <w:rsid w:val="00036025"/>
    <w:rsid w:val="00053E80"/>
    <w:rsid w:val="00055C32"/>
    <w:rsid w:val="0006357F"/>
    <w:rsid w:val="000703FD"/>
    <w:rsid w:val="00076676"/>
    <w:rsid w:val="00076F50"/>
    <w:rsid w:val="00077916"/>
    <w:rsid w:val="000872EE"/>
    <w:rsid w:val="000A52C5"/>
    <w:rsid w:val="000B0683"/>
    <w:rsid w:val="000C4416"/>
    <w:rsid w:val="000C5C1F"/>
    <w:rsid w:val="000D0C18"/>
    <w:rsid w:val="000D231D"/>
    <w:rsid w:val="000D755D"/>
    <w:rsid w:val="000E36D8"/>
    <w:rsid w:val="000E6808"/>
    <w:rsid w:val="000F17D8"/>
    <w:rsid w:val="000F3E51"/>
    <w:rsid w:val="000F591D"/>
    <w:rsid w:val="00120611"/>
    <w:rsid w:val="00132F70"/>
    <w:rsid w:val="001409A6"/>
    <w:rsid w:val="001433F7"/>
    <w:rsid w:val="0014740D"/>
    <w:rsid w:val="00147B79"/>
    <w:rsid w:val="001570BC"/>
    <w:rsid w:val="00160EF4"/>
    <w:rsid w:val="00163A91"/>
    <w:rsid w:val="00167162"/>
    <w:rsid w:val="00170255"/>
    <w:rsid w:val="00177531"/>
    <w:rsid w:val="001808B8"/>
    <w:rsid w:val="00181929"/>
    <w:rsid w:val="00182D95"/>
    <w:rsid w:val="00196DF9"/>
    <w:rsid w:val="001A2D56"/>
    <w:rsid w:val="001A6494"/>
    <w:rsid w:val="001A6FE2"/>
    <w:rsid w:val="001A70C2"/>
    <w:rsid w:val="001B36C1"/>
    <w:rsid w:val="001C6C10"/>
    <w:rsid w:val="001D0AAE"/>
    <w:rsid w:val="001D22FA"/>
    <w:rsid w:val="001E3A23"/>
    <w:rsid w:val="001E623C"/>
    <w:rsid w:val="001F2AE5"/>
    <w:rsid w:val="001F47D5"/>
    <w:rsid w:val="00200668"/>
    <w:rsid w:val="00200CA9"/>
    <w:rsid w:val="0021262B"/>
    <w:rsid w:val="0025700F"/>
    <w:rsid w:val="00266EEB"/>
    <w:rsid w:val="0027136C"/>
    <w:rsid w:val="002818DF"/>
    <w:rsid w:val="00295071"/>
    <w:rsid w:val="00295202"/>
    <w:rsid w:val="002A2964"/>
    <w:rsid w:val="002B751D"/>
    <w:rsid w:val="002C63FB"/>
    <w:rsid w:val="002D1C46"/>
    <w:rsid w:val="002D26E3"/>
    <w:rsid w:val="002E70B2"/>
    <w:rsid w:val="002F4826"/>
    <w:rsid w:val="002F7124"/>
    <w:rsid w:val="003152D9"/>
    <w:rsid w:val="003178F8"/>
    <w:rsid w:val="00320517"/>
    <w:rsid w:val="00326889"/>
    <w:rsid w:val="00335A9A"/>
    <w:rsid w:val="00344BBB"/>
    <w:rsid w:val="003470F0"/>
    <w:rsid w:val="00362335"/>
    <w:rsid w:val="00365735"/>
    <w:rsid w:val="00370E0B"/>
    <w:rsid w:val="003A7B3B"/>
    <w:rsid w:val="003A7B8B"/>
    <w:rsid w:val="003B1A3E"/>
    <w:rsid w:val="003B64D1"/>
    <w:rsid w:val="003D4C43"/>
    <w:rsid w:val="003F3E38"/>
    <w:rsid w:val="003F3F3F"/>
    <w:rsid w:val="00416795"/>
    <w:rsid w:val="00423E79"/>
    <w:rsid w:val="00431569"/>
    <w:rsid w:val="004370AB"/>
    <w:rsid w:val="00441421"/>
    <w:rsid w:val="004429FB"/>
    <w:rsid w:val="00450A5D"/>
    <w:rsid w:val="00454CB3"/>
    <w:rsid w:val="00455DBF"/>
    <w:rsid w:val="004618C9"/>
    <w:rsid w:val="00472837"/>
    <w:rsid w:val="004850B1"/>
    <w:rsid w:val="004A1BA8"/>
    <w:rsid w:val="004A1DB3"/>
    <w:rsid w:val="004A2413"/>
    <w:rsid w:val="004B5465"/>
    <w:rsid w:val="004C257D"/>
    <w:rsid w:val="004C3C35"/>
    <w:rsid w:val="004D3E75"/>
    <w:rsid w:val="004D479A"/>
    <w:rsid w:val="004D6BDE"/>
    <w:rsid w:val="004E0133"/>
    <w:rsid w:val="004F16C6"/>
    <w:rsid w:val="004F2C49"/>
    <w:rsid w:val="00515428"/>
    <w:rsid w:val="00535F35"/>
    <w:rsid w:val="0055160E"/>
    <w:rsid w:val="00563507"/>
    <w:rsid w:val="00577C06"/>
    <w:rsid w:val="00583FD1"/>
    <w:rsid w:val="005A73E6"/>
    <w:rsid w:val="005B0E37"/>
    <w:rsid w:val="005C07B1"/>
    <w:rsid w:val="005D4B82"/>
    <w:rsid w:val="005E15FA"/>
    <w:rsid w:val="005E764B"/>
    <w:rsid w:val="005F1F44"/>
    <w:rsid w:val="005F5B0E"/>
    <w:rsid w:val="005F7D01"/>
    <w:rsid w:val="006122E9"/>
    <w:rsid w:val="00617D0A"/>
    <w:rsid w:val="006633CD"/>
    <w:rsid w:val="00670844"/>
    <w:rsid w:val="006739AA"/>
    <w:rsid w:val="00674BE6"/>
    <w:rsid w:val="006769D1"/>
    <w:rsid w:val="00690E89"/>
    <w:rsid w:val="00692288"/>
    <w:rsid w:val="006A6176"/>
    <w:rsid w:val="006A6807"/>
    <w:rsid w:val="006A6F3E"/>
    <w:rsid w:val="006B1655"/>
    <w:rsid w:val="006B1D7C"/>
    <w:rsid w:val="006B5438"/>
    <w:rsid w:val="006C0BC2"/>
    <w:rsid w:val="006C25D4"/>
    <w:rsid w:val="006F21AA"/>
    <w:rsid w:val="006F5F6D"/>
    <w:rsid w:val="007054C6"/>
    <w:rsid w:val="0071169B"/>
    <w:rsid w:val="00712701"/>
    <w:rsid w:val="00713A39"/>
    <w:rsid w:val="00716EC5"/>
    <w:rsid w:val="0074058C"/>
    <w:rsid w:val="00745047"/>
    <w:rsid w:val="0074734F"/>
    <w:rsid w:val="0075415C"/>
    <w:rsid w:val="00761857"/>
    <w:rsid w:val="007765B1"/>
    <w:rsid w:val="00785DCB"/>
    <w:rsid w:val="0079422C"/>
    <w:rsid w:val="00796376"/>
    <w:rsid w:val="007B4E79"/>
    <w:rsid w:val="007C0D89"/>
    <w:rsid w:val="007D0773"/>
    <w:rsid w:val="007E1BA0"/>
    <w:rsid w:val="007E7B77"/>
    <w:rsid w:val="00812341"/>
    <w:rsid w:val="00820C68"/>
    <w:rsid w:val="00821E83"/>
    <w:rsid w:val="00825D70"/>
    <w:rsid w:val="00826ADF"/>
    <w:rsid w:val="008278F3"/>
    <w:rsid w:val="008331CD"/>
    <w:rsid w:val="00844BCD"/>
    <w:rsid w:val="00851386"/>
    <w:rsid w:val="008536AC"/>
    <w:rsid w:val="00871E91"/>
    <w:rsid w:val="0087348B"/>
    <w:rsid w:val="008765E5"/>
    <w:rsid w:val="008825FC"/>
    <w:rsid w:val="00897860"/>
    <w:rsid w:val="008B6754"/>
    <w:rsid w:val="008E55CF"/>
    <w:rsid w:val="008F21BD"/>
    <w:rsid w:val="008F3263"/>
    <w:rsid w:val="008F7004"/>
    <w:rsid w:val="009131E7"/>
    <w:rsid w:val="00917505"/>
    <w:rsid w:val="009206E4"/>
    <w:rsid w:val="00922A3C"/>
    <w:rsid w:val="0093033D"/>
    <w:rsid w:val="00936B69"/>
    <w:rsid w:val="00941432"/>
    <w:rsid w:val="009436C3"/>
    <w:rsid w:val="009517BD"/>
    <w:rsid w:val="009576AB"/>
    <w:rsid w:val="00991BC0"/>
    <w:rsid w:val="0099274B"/>
    <w:rsid w:val="009C7081"/>
    <w:rsid w:val="009E5662"/>
    <w:rsid w:val="00A044EE"/>
    <w:rsid w:val="00A076BA"/>
    <w:rsid w:val="00A214AC"/>
    <w:rsid w:val="00A33A0C"/>
    <w:rsid w:val="00A3616D"/>
    <w:rsid w:val="00A463C4"/>
    <w:rsid w:val="00A5549A"/>
    <w:rsid w:val="00A626CA"/>
    <w:rsid w:val="00A636C3"/>
    <w:rsid w:val="00A63F91"/>
    <w:rsid w:val="00A65BBA"/>
    <w:rsid w:val="00A65EB9"/>
    <w:rsid w:val="00A73E07"/>
    <w:rsid w:val="00A81115"/>
    <w:rsid w:val="00A82616"/>
    <w:rsid w:val="00A97D57"/>
    <w:rsid w:val="00AA0891"/>
    <w:rsid w:val="00AA4E67"/>
    <w:rsid w:val="00AA7CD1"/>
    <w:rsid w:val="00AC47A9"/>
    <w:rsid w:val="00AC69CA"/>
    <w:rsid w:val="00AD2252"/>
    <w:rsid w:val="00AF384C"/>
    <w:rsid w:val="00AF6C0A"/>
    <w:rsid w:val="00B00AA5"/>
    <w:rsid w:val="00B141D0"/>
    <w:rsid w:val="00B53842"/>
    <w:rsid w:val="00B64438"/>
    <w:rsid w:val="00B82F05"/>
    <w:rsid w:val="00B83AB8"/>
    <w:rsid w:val="00B91D56"/>
    <w:rsid w:val="00BA106C"/>
    <w:rsid w:val="00BB6E6A"/>
    <w:rsid w:val="00BC1994"/>
    <w:rsid w:val="00BC4C28"/>
    <w:rsid w:val="00BC671C"/>
    <w:rsid w:val="00BD1FAB"/>
    <w:rsid w:val="00BD3BEE"/>
    <w:rsid w:val="00BE0476"/>
    <w:rsid w:val="00BE23DB"/>
    <w:rsid w:val="00BF1BE3"/>
    <w:rsid w:val="00BF3FA6"/>
    <w:rsid w:val="00BF59B5"/>
    <w:rsid w:val="00BF5CC4"/>
    <w:rsid w:val="00C13586"/>
    <w:rsid w:val="00C1520A"/>
    <w:rsid w:val="00C175E4"/>
    <w:rsid w:val="00C24066"/>
    <w:rsid w:val="00C35594"/>
    <w:rsid w:val="00C35DBB"/>
    <w:rsid w:val="00C4257C"/>
    <w:rsid w:val="00C56E30"/>
    <w:rsid w:val="00C65D0B"/>
    <w:rsid w:val="00C712D6"/>
    <w:rsid w:val="00C7243E"/>
    <w:rsid w:val="00C7720C"/>
    <w:rsid w:val="00C81D86"/>
    <w:rsid w:val="00C924DB"/>
    <w:rsid w:val="00C92BE7"/>
    <w:rsid w:val="00CC5523"/>
    <w:rsid w:val="00CC7257"/>
    <w:rsid w:val="00CD0B81"/>
    <w:rsid w:val="00D044DC"/>
    <w:rsid w:val="00D3207E"/>
    <w:rsid w:val="00D51F06"/>
    <w:rsid w:val="00D54117"/>
    <w:rsid w:val="00D609BA"/>
    <w:rsid w:val="00D610FE"/>
    <w:rsid w:val="00D63428"/>
    <w:rsid w:val="00D70F76"/>
    <w:rsid w:val="00D74E77"/>
    <w:rsid w:val="00D77106"/>
    <w:rsid w:val="00D81A5D"/>
    <w:rsid w:val="00D835D2"/>
    <w:rsid w:val="00D87937"/>
    <w:rsid w:val="00D96DFE"/>
    <w:rsid w:val="00DA1937"/>
    <w:rsid w:val="00DB0391"/>
    <w:rsid w:val="00DB6B60"/>
    <w:rsid w:val="00DC3180"/>
    <w:rsid w:val="00DC59E7"/>
    <w:rsid w:val="00DF0CFF"/>
    <w:rsid w:val="00DF5AF8"/>
    <w:rsid w:val="00E054C6"/>
    <w:rsid w:val="00E05D72"/>
    <w:rsid w:val="00E11F60"/>
    <w:rsid w:val="00E3726D"/>
    <w:rsid w:val="00E50DFC"/>
    <w:rsid w:val="00E52887"/>
    <w:rsid w:val="00E70DF3"/>
    <w:rsid w:val="00E7255F"/>
    <w:rsid w:val="00E762EC"/>
    <w:rsid w:val="00E91DC4"/>
    <w:rsid w:val="00E964B2"/>
    <w:rsid w:val="00EA0D5B"/>
    <w:rsid w:val="00EA32AC"/>
    <w:rsid w:val="00EA3EDC"/>
    <w:rsid w:val="00EB2240"/>
    <w:rsid w:val="00EB789B"/>
    <w:rsid w:val="00EC0CE0"/>
    <w:rsid w:val="00EC3605"/>
    <w:rsid w:val="00ED06F8"/>
    <w:rsid w:val="00ED2206"/>
    <w:rsid w:val="00EF09BC"/>
    <w:rsid w:val="00EF588A"/>
    <w:rsid w:val="00EF794A"/>
    <w:rsid w:val="00F049B2"/>
    <w:rsid w:val="00F06A18"/>
    <w:rsid w:val="00F07260"/>
    <w:rsid w:val="00F11FB7"/>
    <w:rsid w:val="00F46AA5"/>
    <w:rsid w:val="00F46B21"/>
    <w:rsid w:val="00F532C9"/>
    <w:rsid w:val="00F5335E"/>
    <w:rsid w:val="00F55E06"/>
    <w:rsid w:val="00F676DB"/>
    <w:rsid w:val="00F70C3D"/>
    <w:rsid w:val="00F71F3C"/>
    <w:rsid w:val="00F74A0D"/>
    <w:rsid w:val="00F81AF9"/>
    <w:rsid w:val="00F95620"/>
    <w:rsid w:val="00FB367B"/>
    <w:rsid w:val="00FB6EE2"/>
    <w:rsid w:val="00FC2FB3"/>
    <w:rsid w:val="00FD0EB8"/>
    <w:rsid w:val="00FE31E3"/>
    <w:rsid w:val="00FE617C"/>
    <w:rsid w:val="00FF0B4E"/>
    <w:rsid w:val="00FF1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7C3D5"/>
  <w15:docId w15:val="{E9D6CA9E-99B6-4092-83B1-3EF69FA95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17C"/>
    <w:pPr>
      <w:spacing w:after="200" w:line="276" w:lineRule="auto"/>
    </w:pPr>
    <w:rPr>
      <w:sz w:val="22"/>
      <w:szCs w:val="22"/>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A91"/>
    <w:pPr>
      <w:ind w:left="720"/>
      <w:contextualSpacing/>
    </w:pPr>
  </w:style>
  <w:style w:type="paragraph" w:styleId="BalloonText">
    <w:name w:val="Balloon Text"/>
    <w:basedOn w:val="Normal"/>
    <w:link w:val="BalloonTextChar"/>
    <w:uiPriority w:val="99"/>
    <w:semiHidden/>
    <w:unhideWhenUsed/>
    <w:rsid w:val="00F74A0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74A0D"/>
    <w:rPr>
      <w:rFonts w:ascii="Segoe UI" w:hAnsi="Segoe UI" w:cs="Segoe UI"/>
      <w:sz w:val="18"/>
      <w:szCs w:val="18"/>
    </w:rPr>
  </w:style>
  <w:style w:type="paragraph" w:styleId="Header">
    <w:name w:val="header"/>
    <w:basedOn w:val="Normal"/>
    <w:link w:val="HeaderChar"/>
    <w:uiPriority w:val="99"/>
    <w:unhideWhenUsed/>
    <w:rsid w:val="000F3E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E51"/>
    <w:rPr>
      <w:sz w:val="22"/>
      <w:szCs w:val="22"/>
      <w:lang w:val="en-GB"/>
    </w:rPr>
  </w:style>
  <w:style w:type="paragraph" w:styleId="Footer">
    <w:name w:val="footer"/>
    <w:basedOn w:val="Normal"/>
    <w:link w:val="FooterChar"/>
    <w:uiPriority w:val="99"/>
    <w:unhideWhenUsed/>
    <w:rsid w:val="000F3E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E51"/>
    <w:rPr>
      <w:sz w:val="22"/>
      <w:szCs w:val="22"/>
      <w:lang w:val="en-GB"/>
    </w:rPr>
  </w:style>
  <w:style w:type="table" w:styleId="TableGrid">
    <w:name w:val="Table Grid"/>
    <w:basedOn w:val="TableNormal"/>
    <w:uiPriority w:val="39"/>
    <w:rsid w:val="00BC671C"/>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436C3"/>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026694"/>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0963">
      <w:bodyDiv w:val="1"/>
      <w:marLeft w:val="0"/>
      <w:marRight w:val="0"/>
      <w:marTop w:val="0"/>
      <w:marBottom w:val="0"/>
      <w:divBdr>
        <w:top w:val="none" w:sz="0" w:space="0" w:color="auto"/>
        <w:left w:val="none" w:sz="0" w:space="0" w:color="auto"/>
        <w:bottom w:val="none" w:sz="0" w:space="0" w:color="auto"/>
        <w:right w:val="none" w:sz="0" w:space="0" w:color="auto"/>
      </w:divBdr>
    </w:div>
    <w:div w:id="450438628">
      <w:bodyDiv w:val="1"/>
      <w:marLeft w:val="0"/>
      <w:marRight w:val="0"/>
      <w:marTop w:val="0"/>
      <w:marBottom w:val="0"/>
      <w:divBdr>
        <w:top w:val="none" w:sz="0" w:space="0" w:color="auto"/>
        <w:left w:val="none" w:sz="0" w:space="0" w:color="auto"/>
        <w:bottom w:val="none" w:sz="0" w:space="0" w:color="auto"/>
        <w:right w:val="none" w:sz="0" w:space="0" w:color="auto"/>
      </w:divBdr>
      <w:divsChild>
        <w:div w:id="913592023">
          <w:marLeft w:val="547"/>
          <w:marRight w:val="0"/>
          <w:marTop w:val="200"/>
          <w:marBottom w:val="0"/>
          <w:divBdr>
            <w:top w:val="none" w:sz="0" w:space="0" w:color="auto"/>
            <w:left w:val="none" w:sz="0" w:space="0" w:color="auto"/>
            <w:bottom w:val="none" w:sz="0" w:space="0" w:color="auto"/>
            <w:right w:val="none" w:sz="0" w:space="0" w:color="auto"/>
          </w:divBdr>
        </w:div>
      </w:divsChild>
    </w:div>
    <w:div w:id="626470371">
      <w:bodyDiv w:val="1"/>
      <w:marLeft w:val="0"/>
      <w:marRight w:val="0"/>
      <w:marTop w:val="0"/>
      <w:marBottom w:val="0"/>
      <w:divBdr>
        <w:top w:val="none" w:sz="0" w:space="0" w:color="auto"/>
        <w:left w:val="none" w:sz="0" w:space="0" w:color="auto"/>
        <w:bottom w:val="none" w:sz="0" w:space="0" w:color="auto"/>
        <w:right w:val="none" w:sz="0" w:space="0" w:color="auto"/>
      </w:divBdr>
      <w:divsChild>
        <w:div w:id="1458908204">
          <w:marLeft w:val="0"/>
          <w:marRight w:val="0"/>
          <w:marTop w:val="0"/>
          <w:marBottom w:val="0"/>
          <w:divBdr>
            <w:top w:val="none" w:sz="0" w:space="0" w:color="auto"/>
            <w:left w:val="none" w:sz="0" w:space="0" w:color="auto"/>
            <w:bottom w:val="none" w:sz="0" w:space="0" w:color="auto"/>
            <w:right w:val="none" w:sz="0" w:space="0" w:color="auto"/>
          </w:divBdr>
        </w:div>
        <w:div w:id="628632637">
          <w:marLeft w:val="0"/>
          <w:marRight w:val="0"/>
          <w:marTop w:val="0"/>
          <w:marBottom w:val="0"/>
          <w:divBdr>
            <w:top w:val="none" w:sz="0" w:space="0" w:color="auto"/>
            <w:left w:val="none" w:sz="0" w:space="0" w:color="auto"/>
            <w:bottom w:val="none" w:sz="0" w:space="0" w:color="auto"/>
            <w:right w:val="none" w:sz="0" w:space="0" w:color="auto"/>
          </w:divBdr>
        </w:div>
        <w:div w:id="786847905">
          <w:marLeft w:val="0"/>
          <w:marRight w:val="0"/>
          <w:marTop w:val="0"/>
          <w:marBottom w:val="0"/>
          <w:divBdr>
            <w:top w:val="none" w:sz="0" w:space="0" w:color="auto"/>
            <w:left w:val="none" w:sz="0" w:space="0" w:color="auto"/>
            <w:bottom w:val="none" w:sz="0" w:space="0" w:color="auto"/>
            <w:right w:val="none" w:sz="0" w:space="0" w:color="auto"/>
          </w:divBdr>
        </w:div>
        <w:div w:id="690380501">
          <w:marLeft w:val="0"/>
          <w:marRight w:val="0"/>
          <w:marTop w:val="0"/>
          <w:marBottom w:val="0"/>
          <w:divBdr>
            <w:top w:val="none" w:sz="0" w:space="0" w:color="auto"/>
            <w:left w:val="none" w:sz="0" w:space="0" w:color="auto"/>
            <w:bottom w:val="none" w:sz="0" w:space="0" w:color="auto"/>
            <w:right w:val="none" w:sz="0" w:space="0" w:color="auto"/>
          </w:divBdr>
        </w:div>
        <w:div w:id="736972162">
          <w:marLeft w:val="0"/>
          <w:marRight w:val="0"/>
          <w:marTop w:val="0"/>
          <w:marBottom w:val="0"/>
          <w:divBdr>
            <w:top w:val="none" w:sz="0" w:space="0" w:color="auto"/>
            <w:left w:val="none" w:sz="0" w:space="0" w:color="auto"/>
            <w:bottom w:val="none" w:sz="0" w:space="0" w:color="auto"/>
            <w:right w:val="none" w:sz="0" w:space="0" w:color="auto"/>
          </w:divBdr>
        </w:div>
      </w:divsChild>
    </w:div>
    <w:div w:id="1163207294">
      <w:bodyDiv w:val="1"/>
      <w:marLeft w:val="0"/>
      <w:marRight w:val="0"/>
      <w:marTop w:val="0"/>
      <w:marBottom w:val="0"/>
      <w:divBdr>
        <w:top w:val="none" w:sz="0" w:space="0" w:color="auto"/>
        <w:left w:val="none" w:sz="0" w:space="0" w:color="auto"/>
        <w:bottom w:val="none" w:sz="0" w:space="0" w:color="auto"/>
        <w:right w:val="none" w:sz="0" w:space="0" w:color="auto"/>
      </w:divBdr>
    </w:div>
    <w:div w:id="1312098888">
      <w:bodyDiv w:val="1"/>
      <w:marLeft w:val="0"/>
      <w:marRight w:val="0"/>
      <w:marTop w:val="0"/>
      <w:marBottom w:val="0"/>
      <w:divBdr>
        <w:top w:val="none" w:sz="0" w:space="0" w:color="auto"/>
        <w:left w:val="none" w:sz="0" w:space="0" w:color="auto"/>
        <w:bottom w:val="none" w:sz="0" w:space="0" w:color="auto"/>
        <w:right w:val="none" w:sz="0" w:space="0" w:color="auto"/>
      </w:divBdr>
      <w:divsChild>
        <w:div w:id="2051804987">
          <w:marLeft w:val="547"/>
          <w:marRight w:val="0"/>
          <w:marTop w:val="200"/>
          <w:marBottom w:val="0"/>
          <w:divBdr>
            <w:top w:val="none" w:sz="0" w:space="0" w:color="auto"/>
            <w:left w:val="none" w:sz="0" w:space="0" w:color="auto"/>
            <w:bottom w:val="none" w:sz="0" w:space="0" w:color="auto"/>
            <w:right w:val="none" w:sz="0" w:space="0" w:color="auto"/>
          </w:divBdr>
        </w:div>
      </w:divsChild>
    </w:div>
    <w:div w:id="1399091401">
      <w:bodyDiv w:val="1"/>
      <w:marLeft w:val="0"/>
      <w:marRight w:val="0"/>
      <w:marTop w:val="0"/>
      <w:marBottom w:val="0"/>
      <w:divBdr>
        <w:top w:val="none" w:sz="0" w:space="0" w:color="auto"/>
        <w:left w:val="none" w:sz="0" w:space="0" w:color="auto"/>
        <w:bottom w:val="none" w:sz="0" w:space="0" w:color="auto"/>
        <w:right w:val="none" w:sz="0" w:space="0" w:color="auto"/>
      </w:divBdr>
    </w:div>
    <w:div w:id="1459294457">
      <w:bodyDiv w:val="1"/>
      <w:marLeft w:val="0"/>
      <w:marRight w:val="0"/>
      <w:marTop w:val="0"/>
      <w:marBottom w:val="0"/>
      <w:divBdr>
        <w:top w:val="none" w:sz="0" w:space="0" w:color="auto"/>
        <w:left w:val="none" w:sz="0" w:space="0" w:color="auto"/>
        <w:bottom w:val="none" w:sz="0" w:space="0" w:color="auto"/>
        <w:right w:val="none" w:sz="0" w:space="0" w:color="auto"/>
      </w:divBdr>
      <w:divsChild>
        <w:div w:id="1057389099">
          <w:marLeft w:val="547"/>
          <w:marRight w:val="0"/>
          <w:marTop w:val="200"/>
          <w:marBottom w:val="0"/>
          <w:divBdr>
            <w:top w:val="none" w:sz="0" w:space="0" w:color="auto"/>
            <w:left w:val="none" w:sz="0" w:space="0" w:color="auto"/>
            <w:bottom w:val="none" w:sz="0" w:space="0" w:color="auto"/>
            <w:right w:val="none" w:sz="0" w:space="0" w:color="auto"/>
          </w:divBdr>
        </w:div>
        <w:div w:id="428821400">
          <w:marLeft w:val="547"/>
          <w:marRight w:val="0"/>
          <w:marTop w:val="200"/>
          <w:marBottom w:val="0"/>
          <w:divBdr>
            <w:top w:val="none" w:sz="0" w:space="0" w:color="auto"/>
            <w:left w:val="none" w:sz="0" w:space="0" w:color="auto"/>
            <w:bottom w:val="none" w:sz="0" w:space="0" w:color="auto"/>
            <w:right w:val="none" w:sz="0" w:space="0" w:color="auto"/>
          </w:divBdr>
        </w:div>
        <w:div w:id="236015448">
          <w:marLeft w:val="547"/>
          <w:marRight w:val="0"/>
          <w:marTop w:val="200"/>
          <w:marBottom w:val="0"/>
          <w:divBdr>
            <w:top w:val="none" w:sz="0" w:space="0" w:color="auto"/>
            <w:left w:val="none" w:sz="0" w:space="0" w:color="auto"/>
            <w:bottom w:val="none" w:sz="0" w:space="0" w:color="auto"/>
            <w:right w:val="none" w:sz="0" w:space="0" w:color="auto"/>
          </w:divBdr>
        </w:div>
        <w:div w:id="1988315614">
          <w:marLeft w:val="547"/>
          <w:marRight w:val="0"/>
          <w:marTop w:val="200"/>
          <w:marBottom w:val="0"/>
          <w:divBdr>
            <w:top w:val="none" w:sz="0" w:space="0" w:color="auto"/>
            <w:left w:val="none" w:sz="0" w:space="0" w:color="auto"/>
            <w:bottom w:val="none" w:sz="0" w:space="0" w:color="auto"/>
            <w:right w:val="none" w:sz="0" w:space="0" w:color="auto"/>
          </w:divBdr>
        </w:div>
      </w:divsChild>
    </w:div>
    <w:div w:id="1615482306">
      <w:bodyDiv w:val="1"/>
      <w:marLeft w:val="0"/>
      <w:marRight w:val="0"/>
      <w:marTop w:val="0"/>
      <w:marBottom w:val="0"/>
      <w:divBdr>
        <w:top w:val="none" w:sz="0" w:space="0" w:color="auto"/>
        <w:left w:val="none" w:sz="0" w:space="0" w:color="auto"/>
        <w:bottom w:val="none" w:sz="0" w:space="0" w:color="auto"/>
        <w:right w:val="none" w:sz="0" w:space="0" w:color="auto"/>
      </w:divBdr>
      <w:divsChild>
        <w:div w:id="26104977">
          <w:marLeft w:val="547"/>
          <w:marRight w:val="0"/>
          <w:marTop w:val="200"/>
          <w:marBottom w:val="0"/>
          <w:divBdr>
            <w:top w:val="none" w:sz="0" w:space="0" w:color="auto"/>
            <w:left w:val="none" w:sz="0" w:space="0" w:color="auto"/>
            <w:bottom w:val="none" w:sz="0" w:space="0" w:color="auto"/>
            <w:right w:val="none" w:sz="0" w:space="0" w:color="auto"/>
          </w:divBdr>
        </w:div>
      </w:divsChild>
    </w:div>
    <w:div w:id="1699353050">
      <w:bodyDiv w:val="1"/>
      <w:marLeft w:val="0"/>
      <w:marRight w:val="0"/>
      <w:marTop w:val="0"/>
      <w:marBottom w:val="0"/>
      <w:divBdr>
        <w:top w:val="none" w:sz="0" w:space="0" w:color="auto"/>
        <w:left w:val="none" w:sz="0" w:space="0" w:color="auto"/>
        <w:bottom w:val="none" w:sz="0" w:space="0" w:color="auto"/>
        <w:right w:val="none" w:sz="0" w:space="0" w:color="auto"/>
      </w:divBdr>
      <w:divsChild>
        <w:div w:id="105199436">
          <w:marLeft w:val="547"/>
          <w:marRight w:val="0"/>
          <w:marTop w:val="200"/>
          <w:marBottom w:val="0"/>
          <w:divBdr>
            <w:top w:val="none" w:sz="0" w:space="0" w:color="auto"/>
            <w:left w:val="none" w:sz="0" w:space="0" w:color="auto"/>
            <w:bottom w:val="none" w:sz="0" w:space="0" w:color="auto"/>
            <w:right w:val="none" w:sz="0" w:space="0" w:color="auto"/>
          </w:divBdr>
        </w:div>
      </w:divsChild>
    </w:div>
    <w:div w:id="1713000441">
      <w:bodyDiv w:val="1"/>
      <w:marLeft w:val="0"/>
      <w:marRight w:val="0"/>
      <w:marTop w:val="0"/>
      <w:marBottom w:val="0"/>
      <w:divBdr>
        <w:top w:val="none" w:sz="0" w:space="0" w:color="auto"/>
        <w:left w:val="none" w:sz="0" w:space="0" w:color="auto"/>
        <w:bottom w:val="none" w:sz="0" w:space="0" w:color="auto"/>
        <w:right w:val="none" w:sz="0" w:space="0" w:color="auto"/>
      </w:divBdr>
    </w:div>
    <w:div w:id="1769810317">
      <w:bodyDiv w:val="1"/>
      <w:marLeft w:val="0"/>
      <w:marRight w:val="0"/>
      <w:marTop w:val="0"/>
      <w:marBottom w:val="0"/>
      <w:divBdr>
        <w:top w:val="none" w:sz="0" w:space="0" w:color="auto"/>
        <w:left w:val="none" w:sz="0" w:space="0" w:color="auto"/>
        <w:bottom w:val="none" w:sz="0" w:space="0" w:color="auto"/>
        <w:right w:val="none" w:sz="0" w:space="0" w:color="auto"/>
      </w:divBdr>
      <w:divsChild>
        <w:div w:id="702092842">
          <w:marLeft w:val="446"/>
          <w:marRight w:val="0"/>
          <w:marTop w:val="96"/>
          <w:marBottom w:val="120"/>
          <w:divBdr>
            <w:top w:val="none" w:sz="0" w:space="0" w:color="auto"/>
            <w:left w:val="none" w:sz="0" w:space="0" w:color="auto"/>
            <w:bottom w:val="none" w:sz="0" w:space="0" w:color="auto"/>
            <w:right w:val="none" w:sz="0" w:space="0" w:color="auto"/>
          </w:divBdr>
        </w:div>
      </w:divsChild>
    </w:div>
    <w:div w:id="1801651038">
      <w:bodyDiv w:val="1"/>
      <w:marLeft w:val="0"/>
      <w:marRight w:val="0"/>
      <w:marTop w:val="0"/>
      <w:marBottom w:val="0"/>
      <w:divBdr>
        <w:top w:val="none" w:sz="0" w:space="0" w:color="auto"/>
        <w:left w:val="none" w:sz="0" w:space="0" w:color="auto"/>
        <w:bottom w:val="none" w:sz="0" w:space="0" w:color="auto"/>
        <w:right w:val="none" w:sz="0" w:space="0" w:color="auto"/>
      </w:divBdr>
      <w:divsChild>
        <w:div w:id="1855263674">
          <w:marLeft w:val="547"/>
          <w:marRight w:val="0"/>
          <w:marTop w:val="200"/>
          <w:marBottom w:val="0"/>
          <w:divBdr>
            <w:top w:val="none" w:sz="0" w:space="0" w:color="auto"/>
            <w:left w:val="none" w:sz="0" w:space="0" w:color="auto"/>
            <w:bottom w:val="none" w:sz="0" w:space="0" w:color="auto"/>
            <w:right w:val="none" w:sz="0" w:space="0" w:color="auto"/>
          </w:divBdr>
        </w:div>
        <w:div w:id="1954315878">
          <w:marLeft w:val="547"/>
          <w:marRight w:val="0"/>
          <w:marTop w:val="200"/>
          <w:marBottom w:val="0"/>
          <w:divBdr>
            <w:top w:val="none" w:sz="0" w:space="0" w:color="auto"/>
            <w:left w:val="none" w:sz="0" w:space="0" w:color="auto"/>
            <w:bottom w:val="none" w:sz="0" w:space="0" w:color="auto"/>
            <w:right w:val="none" w:sz="0" w:space="0" w:color="auto"/>
          </w:divBdr>
        </w:div>
        <w:div w:id="411126747">
          <w:marLeft w:val="547"/>
          <w:marRight w:val="0"/>
          <w:marTop w:val="200"/>
          <w:marBottom w:val="0"/>
          <w:divBdr>
            <w:top w:val="none" w:sz="0" w:space="0" w:color="auto"/>
            <w:left w:val="none" w:sz="0" w:space="0" w:color="auto"/>
            <w:bottom w:val="none" w:sz="0" w:space="0" w:color="auto"/>
            <w:right w:val="none" w:sz="0" w:space="0" w:color="auto"/>
          </w:divBdr>
        </w:div>
        <w:div w:id="1210612667">
          <w:marLeft w:val="547"/>
          <w:marRight w:val="0"/>
          <w:marTop w:val="200"/>
          <w:marBottom w:val="0"/>
          <w:divBdr>
            <w:top w:val="none" w:sz="0" w:space="0" w:color="auto"/>
            <w:left w:val="none" w:sz="0" w:space="0" w:color="auto"/>
            <w:bottom w:val="none" w:sz="0" w:space="0" w:color="auto"/>
            <w:right w:val="none" w:sz="0" w:space="0" w:color="auto"/>
          </w:divBdr>
        </w:div>
      </w:divsChild>
    </w:div>
    <w:div w:id="1845048374">
      <w:bodyDiv w:val="1"/>
      <w:marLeft w:val="0"/>
      <w:marRight w:val="0"/>
      <w:marTop w:val="0"/>
      <w:marBottom w:val="0"/>
      <w:divBdr>
        <w:top w:val="none" w:sz="0" w:space="0" w:color="auto"/>
        <w:left w:val="none" w:sz="0" w:space="0" w:color="auto"/>
        <w:bottom w:val="none" w:sz="0" w:space="0" w:color="auto"/>
        <w:right w:val="none" w:sz="0" w:space="0" w:color="auto"/>
      </w:divBdr>
      <w:divsChild>
        <w:div w:id="1727071278">
          <w:marLeft w:val="547"/>
          <w:marRight w:val="0"/>
          <w:marTop w:val="200"/>
          <w:marBottom w:val="0"/>
          <w:divBdr>
            <w:top w:val="none" w:sz="0" w:space="0" w:color="auto"/>
            <w:left w:val="none" w:sz="0" w:space="0" w:color="auto"/>
            <w:bottom w:val="none" w:sz="0" w:space="0" w:color="auto"/>
            <w:right w:val="none" w:sz="0" w:space="0" w:color="auto"/>
          </w:divBdr>
        </w:div>
        <w:div w:id="685252519">
          <w:marLeft w:val="547"/>
          <w:marRight w:val="0"/>
          <w:marTop w:val="200"/>
          <w:marBottom w:val="0"/>
          <w:divBdr>
            <w:top w:val="none" w:sz="0" w:space="0" w:color="auto"/>
            <w:left w:val="none" w:sz="0" w:space="0" w:color="auto"/>
            <w:bottom w:val="none" w:sz="0" w:space="0" w:color="auto"/>
            <w:right w:val="none" w:sz="0" w:space="0" w:color="auto"/>
          </w:divBdr>
        </w:div>
      </w:divsChild>
    </w:div>
    <w:div w:id="1894078073">
      <w:bodyDiv w:val="1"/>
      <w:marLeft w:val="0"/>
      <w:marRight w:val="0"/>
      <w:marTop w:val="0"/>
      <w:marBottom w:val="0"/>
      <w:divBdr>
        <w:top w:val="none" w:sz="0" w:space="0" w:color="auto"/>
        <w:left w:val="none" w:sz="0" w:space="0" w:color="auto"/>
        <w:bottom w:val="none" w:sz="0" w:space="0" w:color="auto"/>
        <w:right w:val="none" w:sz="0" w:space="0" w:color="auto"/>
      </w:divBdr>
      <w:divsChild>
        <w:div w:id="1903561435">
          <w:marLeft w:val="547"/>
          <w:marRight w:val="0"/>
          <w:marTop w:val="200"/>
          <w:marBottom w:val="0"/>
          <w:divBdr>
            <w:top w:val="none" w:sz="0" w:space="0" w:color="auto"/>
            <w:left w:val="none" w:sz="0" w:space="0" w:color="auto"/>
            <w:bottom w:val="none" w:sz="0" w:space="0" w:color="auto"/>
            <w:right w:val="none" w:sz="0" w:space="0" w:color="auto"/>
          </w:divBdr>
        </w:div>
        <w:div w:id="879173667">
          <w:marLeft w:val="547"/>
          <w:marRight w:val="0"/>
          <w:marTop w:val="200"/>
          <w:marBottom w:val="0"/>
          <w:divBdr>
            <w:top w:val="none" w:sz="0" w:space="0" w:color="auto"/>
            <w:left w:val="none" w:sz="0" w:space="0" w:color="auto"/>
            <w:bottom w:val="none" w:sz="0" w:space="0" w:color="auto"/>
            <w:right w:val="none" w:sz="0" w:space="0" w:color="auto"/>
          </w:divBdr>
        </w:div>
        <w:div w:id="1698504789">
          <w:marLeft w:val="547"/>
          <w:marRight w:val="0"/>
          <w:marTop w:val="200"/>
          <w:marBottom w:val="0"/>
          <w:divBdr>
            <w:top w:val="none" w:sz="0" w:space="0" w:color="auto"/>
            <w:left w:val="none" w:sz="0" w:space="0" w:color="auto"/>
            <w:bottom w:val="none" w:sz="0" w:space="0" w:color="auto"/>
            <w:right w:val="none" w:sz="0" w:space="0" w:color="auto"/>
          </w:divBdr>
        </w:div>
      </w:divsChild>
    </w:div>
    <w:div w:id="2108303117">
      <w:bodyDiv w:val="1"/>
      <w:marLeft w:val="0"/>
      <w:marRight w:val="0"/>
      <w:marTop w:val="0"/>
      <w:marBottom w:val="0"/>
      <w:divBdr>
        <w:top w:val="none" w:sz="0" w:space="0" w:color="auto"/>
        <w:left w:val="none" w:sz="0" w:space="0" w:color="auto"/>
        <w:bottom w:val="none" w:sz="0" w:space="0" w:color="auto"/>
        <w:right w:val="none" w:sz="0" w:space="0" w:color="auto"/>
      </w:divBdr>
      <w:divsChild>
        <w:div w:id="268316748">
          <w:marLeft w:val="288"/>
          <w:marRight w:val="0"/>
          <w:marTop w:val="0"/>
          <w:marBottom w:val="120"/>
          <w:divBdr>
            <w:top w:val="none" w:sz="0" w:space="0" w:color="auto"/>
            <w:left w:val="none" w:sz="0" w:space="0" w:color="auto"/>
            <w:bottom w:val="none" w:sz="0" w:space="0" w:color="auto"/>
            <w:right w:val="none" w:sz="0" w:space="0" w:color="auto"/>
          </w:divBdr>
        </w:div>
        <w:div w:id="1371413790">
          <w:marLeft w:val="288"/>
          <w:marRight w:val="0"/>
          <w:marTop w:val="0"/>
          <w:marBottom w:val="120"/>
          <w:divBdr>
            <w:top w:val="none" w:sz="0" w:space="0" w:color="auto"/>
            <w:left w:val="none" w:sz="0" w:space="0" w:color="auto"/>
            <w:bottom w:val="none" w:sz="0" w:space="0" w:color="auto"/>
            <w:right w:val="none" w:sz="0" w:space="0" w:color="auto"/>
          </w:divBdr>
        </w:div>
        <w:div w:id="39131034">
          <w:marLeft w:val="288"/>
          <w:marRight w:val="0"/>
          <w:marTop w:val="0"/>
          <w:marBottom w:val="120"/>
          <w:divBdr>
            <w:top w:val="none" w:sz="0" w:space="0" w:color="auto"/>
            <w:left w:val="none" w:sz="0" w:space="0" w:color="auto"/>
            <w:bottom w:val="none" w:sz="0" w:space="0" w:color="auto"/>
            <w:right w:val="none" w:sz="0" w:space="0" w:color="auto"/>
          </w:divBdr>
        </w:div>
        <w:div w:id="1144354075">
          <w:marLeft w:val="288"/>
          <w:marRight w:val="0"/>
          <w:marTop w:val="0"/>
          <w:marBottom w:val="120"/>
          <w:divBdr>
            <w:top w:val="none" w:sz="0" w:space="0" w:color="auto"/>
            <w:left w:val="none" w:sz="0" w:space="0" w:color="auto"/>
            <w:bottom w:val="none" w:sz="0" w:space="0" w:color="auto"/>
            <w:right w:val="none" w:sz="0" w:space="0" w:color="auto"/>
          </w:divBdr>
        </w:div>
        <w:div w:id="1656913832">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0.jpg"/><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44B8CF-2D44-4A55-840A-EE9F4AEB50F4}" type="doc">
      <dgm:prSet loTypeId="urn:microsoft.com/office/officeart/2005/8/layout/orgChart1" loCatId="hierarchy" qsTypeId="urn:microsoft.com/office/officeart/2005/8/quickstyle/simple1" qsCatId="simple" csTypeId="urn:microsoft.com/office/officeart/2005/8/colors/accent1_1" csCatId="accent1" phldr="1"/>
      <dgm:spPr/>
      <dgm:t>
        <a:bodyPr/>
        <a:lstStyle/>
        <a:p>
          <a:endParaRPr lang="en-GB"/>
        </a:p>
      </dgm:t>
    </dgm:pt>
    <dgm:pt modelId="{22925989-E9AA-4484-AED7-B051B4BD50E4}">
      <dgm:prSet phldrT="[Text]" custT="1"/>
      <dgm:spPr/>
      <dgm:t>
        <a:bodyPr/>
        <a:lstStyle/>
        <a:p>
          <a:pPr algn="ctr"/>
          <a:r>
            <a:rPr lang="en-GB" sz="1200" b="1"/>
            <a:t>LEARN TO LIVE FEDERATION</a:t>
          </a:r>
        </a:p>
        <a:p>
          <a:pPr algn="ctr"/>
          <a:r>
            <a:rPr lang="en-GB" sz="1200" b="1"/>
            <a:t>Executive Head</a:t>
          </a:r>
        </a:p>
      </dgm:t>
    </dgm:pt>
    <dgm:pt modelId="{439DB502-A534-433C-B271-9FE5D8057B57}" type="parTrans" cxnId="{7C84C39C-5A51-43D6-9082-05B85B87BDE5}">
      <dgm:prSet/>
      <dgm:spPr/>
      <dgm:t>
        <a:bodyPr/>
        <a:lstStyle/>
        <a:p>
          <a:endParaRPr lang="en-GB">
            <a:solidFill>
              <a:sysClr val="windowText" lastClr="000000"/>
            </a:solidFill>
          </a:endParaRPr>
        </a:p>
      </dgm:t>
    </dgm:pt>
    <dgm:pt modelId="{5C4F34C2-A306-4995-BCAF-86B5CD17E80C}" type="sibTrans" cxnId="{7C84C39C-5A51-43D6-9082-05B85B87BDE5}">
      <dgm:prSet/>
      <dgm:spPr/>
      <dgm:t>
        <a:bodyPr/>
        <a:lstStyle/>
        <a:p>
          <a:endParaRPr lang="en-GB">
            <a:solidFill>
              <a:sysClr val="windowText" lastClr="000000"/>
            </a:solidFill>
          </a:endParaRPr>
        </a:p>
      </dgm:t>
    </dgm:pt>
    <dgm:pt modelId="{4FF99A7B-4928-47CC-9ED5-3597E8B3D0E6}" type="asst">
      <dgm:prSet phldrT="[Text]" custT="1"/>
      <dgm:spPr/>
      <dgm:t>
        <a:bodyPr/>
        <a:lstStyle/>
        <a:p>
          <a:r>
            <a:rPr lang="en-GB" sz="1200" b="1"/>
            <a:t>Deputy Head</a:t>
          </a:r>
        </a:p>
        <a:p>
          <a:r>
            <a:rPr lang="en-GB" sz="1100"/>
            <a:t>working across all 3 sites (curriculum &amp; assessment)</a:t>
          </a:r>
        </a:p>
      </dgm:t>
    </dgm:pt>
    <dgm:pt modelId="{65821D62-FBBD-4809-B6E9-EA8DD56EFAAA}" type="parTrans" cxnId="{930CC33C-C581-462A-AD87-74E269250DDA}">
      <dgm:prSet/>
      <dgm:spPr/>
      <dgm:t>
        <a:bodyPr/>
        <a:lstStyle/>
        <a:p>
          <a:endParaRPr lang="en-GB">
            <a:solidFill>
              <a:sysClr val="windowText" lastClr="000000"/>
            </a:solidFill>
          </a:endParaRPr>
        </a:p>
      </dgm:t>
    </dgm:pt>
    <dgm:pt modelId="{1BEFD9E5-DA54-47C1-8CE9-2504079C88AC}" type="sibTrans" cxnId="{930CC33C-C581-462A-AD87-74E269250DDA}">
      <dgm:prSet/>
      <dgm:spPr/>
      <dgm:t>
        <a:bodyPr/>
        <a:lstStyle/>
        <a:p>
          <a:endParaRPr lang="en-GB">
            <a:solidFill>
              <a:sysClr val="windowText" lastClr="000000"/>
            </a:solidFill>
          </a:endParaRPr>
        </a:p>
      </dgm:t>
    </dgm:pt>
    <dgm:pt modelId="{71E9895E-5813-4EC9-A109-23F1822DFE39}">
      <dgm:prSet phldrT="[Text]" custT="1"/>
      <dgm:spPr/>
      <dgm:t>
        <a:bodyPr/>
        <a:lstStyle/>
        <a:p>
          <a:r>
            <a:rPr lang="en-GB" sz="1200" b="1"/>
            <a:t>BIDWELL BROOK</a:t>
          </a:r>
        </a:p>
        <a:p>
          <a:r>
            <a:rPr lang="en-GB" sz="1200" b="1"/>
            <a:t>Deputy Head</a:t>
          </a:r>
          <a:r>
            <a:rPr lang="en-GB" sz="1200"/>
            <a:t/>
          </a:r>
          <a:br>
            <a:rPr lang="en-GB" sz="1200"/>
          </a:br>
          <a:r>
            <a:rPr lang="en-GB" sz="1100"/>
            <a:t>(safeguarding &amp; admissions)</a:t>
          </a:r>
        </a:p>
        <a:p>
          <a:r>
            <a:rPr lang="en-GB" sz="1200" b="1"/>
            <a:t>Assistant Head</a:t>
          </a:r>
          <a:r>
            <a:rPr lang="en-GB" sz="1200"/>
            <a:t/>
          </a:r>
          <a:br>
            <a:rPr lang="en-GB" sz="1200"/>
          </a:br>
          <a:r>
            <a:rPr lang="en-GB" sz="1100"/>
            <a:t>(teaching &amp; learning)</a:t>
          </a:r>
        </a:p>
      </dgm:t>
    </dgm:pt>
    <dgm:pt modelId="{3654CD39-ED11-42DC-BF62-DE5F5EEF925A}" type="parTrans" cxnId="{74028273-681A-429E-B830-7D7450AB051C}">
      <dgm:prSet/>
      <dgm:spPr/>
      <dgm:t>
        <a:bodyPr/>
        <a:lstStyle/>
        <a:p>
          <a:endParaRPr lang="en-GB"/>
        </a:p>
      </dgm:t>
    </dgm:pt>
    <dgm:pt modelId="{871D9829-07F1-485F-B60F-BF6E5551A5DF}" type="sibTrans" cxnId="{74028273-681A-429E-B830-7D7450AB051C}">
      <dgm:prSet/>
      <dgm:spPr/>
      <dgm:t>
        <a:bodyPr/>
        <a:lstStyle/>
        <a:p>
          <a:endParaRPr lang="en-GB">
            <a:solidFill>
              <a:sysClr val="windowText" lastClr="000000"/>
            </a:solidFill>
          </a:endParaRPr>
        </a:p>
      </dgm:t>
    </dgm:pt>
    <dgm:pt modelId="{F61BBFD7-4210-47DF-B2C8-EFBE16A39F76}">
      <dgm:prSet phldrT="[Text]" custT="1"/>
      <dgm:spPr/>
      <dgm:t>
        <a:bodyPr/>
        <a:lstStyle/>
        <a:p>
          <a:r>
            <a:rPr lang="en-GB" sz="1200" b="1"/>
            <a:t>ELLEN TINKHAM</a:t>
          </a:r>
          <a:br>
            <a:rPr lang="en-GB" sz="1200" b="1"/>
          </a:br>
          <a:r>
            <a:rPr lang="en-GB" sz="1200" b="1"/>
            <a:t>HOLLOW LANE</a:t>
          </a:r>
        </a:p>
        <a:p>
          <a:r>
            <a:rPr lang="en-GB" sz="1200" b="1"/>
            <a:t>Deputy Head</a:t>
          </a:r>
          <a:r>
            <a:rPr lang="en-GB" sz="1200"/>
            <a:t/>
          </a:r>
          <a:br>
            <a:rPr lang="en-GB" sz="1200"/>
          </a:br>
          <a:r>
            <a:rPr lang="en-GB" sz="1100"/>
            <a:t>(safeguarding and admisssions)</a:t>
          </a:r>
        </a:p>
        <a:p>
          <a:r>
            <a:rPr lang="en-GB" sz="1200" b="1"/>
            <a:t>Assistant Head</a:t>
          </a:r>
          <a:r>
            <a:rPr lang="en-GB" sz="1200"/>
            <a:t/>
          </a:r>
          <a:br>
            <a:rPr lang="en-GB" sz="1200"/>
          </a:br>
          <a:r>
            <a:rPr lang="en-GB" sz="1100"/>
            <a:t>(teaching &amp; learning)</a:t>
          </a:r>
        </a:p>
      </dgm:t>
    </dgm:pt>
    <dgm:pt modelId="{055844C6-2D98-42DB-89B9-EFE972B0B244}" type="parTrans" cxnId="{C24984DC-C3EE-4DA3-8199-A7EEFB67921E}">
      <dgm:prSet/>
      <dgm:spPr/>
      <dgm:t>
        <a:bodyPr/>
        <a:lstStyle/>
        <a:p>
          <a:endParaRPr lang="en-GB">
            <a:solidFill>
              <a:sysClr val="windowText" lastClr="000000"/>
            </a:solidFill>
          </a:endParaRPr>
        </a:p>
      </dgm:t>
    </dgm:pt>
    <dgm:pt modelId="{35EF8ED6-7364-49CC-895E-3A42A2B92998}" type="sibTrans" cxnId="{C24984DC-C3EE-4DA3-8199-A7EEFB67921E}">
      <dgm:prSet/>
      <dgm:spPr/>
      <dgm:t>
        <a:bodyPr/>
        <a:lstStyle/>
        <a:p>
          <a:endParaRPr lang="en-GB">
            <a:solidFill>
              <a:sysClr val="windowText" lastClr="000000"/>
            </a:solidFill>
          </a:endParaRPr>
        </a:p>
      </dgm:t>
    </dgm:pt>
    <dgm:pt modelId="{852E2CB5-E3D1-4BDD-AD70-CA7706967FFA}">
      <dgm:prSet phldrT="[Text]" custT="1"/>
      <dgm:spPr/>
      <dgm:t>
        <a:bodyPr/>
        <a:lstStyle/>
        <a:p>
          <a:pPr algn="ctr"/>
          <a:r>
            <a:rPr lang="en-GB" sz="1200" b="1"/>
            <a:t>ELLEN TINKHAM</a:t>
          </a:r>
          <a:br>
            <a:rPr lang="en-GB" sz="1200" b="1"/>
          </a:br>
          <a:r>
            <a:rPr lang="en-GB" sz="1200" b="1"/>
            <a:t>WAYSIDE CRESCENT</a:t>
          </a:r>
        </a:p>
        <a:p>
          <a:pPr algn="ctr"/>
          <a:r>
            <a:rPr lang="en-GB" sz="1200" b="1"/>
            <a:t>Deputy Head</a:t>
          </a:r>
          <a:r>
            <a:rPr lang="en-GB" sz="1200"/>
            <a:t/>
          </a:r>
          <a:br>
            <a:rPr lang="en-GB" sz="1200"/>
          </a:br>
          <a:r>
            <a:rPr lang="en-GB" sz="1100"/>
            <a:t>(safeguarding &amp; transitions)</a:t>
          </a:r>
        </a:p>
        <a:p>
          <a:pPr algn="ctr"/>
          <a:r>
            <a:rPr lang="en-GB" sz="1200" b="1"/>
            <a:t>Assistant Head</a:t>
          </a:r>
          <a:r>
            <a:rPr lang="en-GB" sz="1200"/>
            <a:t/>
          </a:r>
          <a:br>
            <a:rPr lang="en-GB" sz="1200"/>
          </a:br>
          <a:r>
            <a:rPr lang="en-GB" sz="1100"/>
            <a:t>(teaching &amp; learning)</a:t>
          </a:r>
        </a:p>
      </dgm:t>
    </dgm:pt>
    <dgm:pt modelId="{66F32434-669F-4FFE-8372-B8A15A900F7C}" type="parTrans" cxnId="{3F20FB21-C168-46D4-968D-2A7EB0D57EA7}">
      <dgm:prSet/>
      <dgm:spPr/>
      <dgm:t>
        <a:bodyPr/>
        <a:lstStyle/>
        <a:p>
          <a:endParaRPr lang="en-GB">
            <a:solidFill>
              <a:sysClr val="windowText" lastClr="000000"/>
            </a:solidFill>
          </a:endParaRPr>
        </a:p>
      </dgm:t>
    </dgm:pt>
    <dgm:pt modelId="{58BF84BF-B06F-4BFC-A5BF-BE48A4DCA2EA}" type="sibTrans" cxnId="{3F20FB21-C168-46D4-968D-2A7EB0D57EA7}">
      <dgm:prSet/>
      <dgm:spPr/>
      <dgm:t>
        <a:bodyPr/>
        <a:lstStyle/>
        <a:p>
          <a:endParaRPr lang="en-GB">
            <a:solidFill>
              <a:sysClr val="windowText" lastClr="000000"/>
            </a:solidFill>
          </a:endParaRPr>
        </a:p>
      </dgm:t>
    </dgm:pt>
    <dgm:pt modelId="{8E94EE69-8F0B-4BE1-AB8A-78E1E672C308}" type="pres">
      <dgm:prSet presAssocID="{6A44B8CF-2D44-4A55-840A-EE9F4AEB50F4}" presName="hierChild1" presStyleCnt="0">
        <dgm:presLayoutVars>
          <dgm:orgChart val="1"/>
          <dgm:chPref val="1"/>
          <dgm:dir/>
          <dgm:animOne val="branch"/>
          <dgm:animLvl val="lvl"/>
          <dgm:resizeHandles/>
        </dgm:presLayoutVars>
      </dgm:prSet>
      <dgm:spPr/>
      <dgm:t>
        <a:bodyPr/>
        <a:lstStyle/>
        <a:p>
          <a:endParaRPr lang="en-GB"/>
        </a:p>
      </dgm:t>
    </dgm:pt>
    <dgm:pt modelId="{D2379C4E-C35E-4E0D-9192-F1691907A7DF}" type="pres">
      <dgm:prSet presAssocID="{22925989-E9AA-4484-AED7-B051B4BD50E4}" presName="hierRoot1" presStyleCnt="0">
        <dgm:presLayoutVars>
          <dgm:hierBranch val="init"/>
        </dgm:presLayoutVars>
      </dgm:prSet>
      <dgm:spPr/>
    </dgm:pt>
    <dgm:pt modelId="{083311DD-454C-4D9B-95FA-C34A7E74E132}" type="pres">
      <dgm:prSet presAssocID="{22925989-E9AA-4484-AED7-B051B4BD50E4}" presName="rootComposite1" presStyleCnt="0"/>
      <dgm:spPr/>
    </dgm:pt>
    <dgm:pt modelId="{45787EFC-33FD-4DFB-B081-261D434ACF99}" type="pres">
      <dgm:prSet presAssocID="{22925989-E9AA-4484-AED7-B051B4BD50E4}" presName="rootText1" presStyleLbl="node0" presStyleIdx="0" presStyleCnt="1" custScaleX="153493">
        <dgm:presLayoutVars>
          <dgm:chPref val="3"/>
        </dgm:presLayoutVars>
      </dgm:prSet>
      <dgm:spPr/>
      <dgm:t>
        <a:bodyPr/>
        <a:lstStyle/>
        <a:p>
          <a:endParaRPr lang="en-GB"/>
        </a:p>
      </dgm:t>
    </dgm:pt>
    <dgm:pt modelId="{A2D9D138-7CCD-4838-A0CB-1B9D19C98713}" type="pres">
      <dgm:prSet presAssocID="{22925989-E9AA-4484-AED7-B051B4BD50E4}" presName="rootConnector1" presStyleLbl="node1" presStyleIdx="0" presStyleCnt="0"/>
      <dgm:spPr/>
      <dgm:t>
        <a:bodyPr/>
        <a:lstStyle/>
        <a:p>
          <a:endParaRPr lang="en-GB"/>
        </a:p>
      </dgm:t>
    </dgm:pt>
    <dgm:pt modelId="{A715C48B-73CD-4924-A8CE-0A63E5D1B7D7}" type="pres">
      <dgm:prSet presAssocID="{22925989-E9AA-4484-AED7-B051B4BD50E4}" presName="hierChild2" presStyleCnt="0"/>
      <dgm:spPr/>
    </dgm:pt>
    <dgm:pt modelId="{CC516F23-173B-4764-8015-88D46B347408}" type="pres">
      <dgm:prSet presAssocID="{3654CD39-ED11-42DC-BF62-DE5F5EEF925A}" presName="Name37" presStyleLbl="parChTrans1D2" presStyleIdx="0" presStyleCnt="4"/>
      <dgm:spPr/>
      <dgm:t>
        <a:bodyPr/>
        <a:lstStyle/>
        <a:p>
          <a:endParaRPr lang="en-GB"/>
        </a:p>
      </dgm:t>
    </dgm:pt>
    <dgm:pt modelId="{D3103011-7ADB-4623-97BA-35BCE624638A}" type="pres">
      <dgm:prSet presAssocID="{71E9895E-5813-4EC9-A109-23F1822DFE39}" presName="hierRoot2" presStyleCnt="0">
        <dgm:presLayoutVars>
          <dgm:hierBranch val="init"/>
        </dgm:presLayoutVars>
      </dgm:prSet>
      <dgm:spPr/>
    </dgm:pt>
    <dgm:pt modelId="{A1461EDA-0AE9-4183-AD69-6D18CD39AA9D}" type="pres">
      <dgm:prSet presAssocID="{71E9895E-5813-4EC9-A109-23F1822DFE39}" presName="rootComposite" presStyleCnt="0"/>
      <dgm:spPr/>
    </dgm:pt>
    <dgm:pt modelId="{E9F0E4FF-0977-432E-8FB3-0343FC325B85}" type="pres">
      <dgm:prSet presAssocID="{71E9895E-5813-4EC9-A109-23F1822DFE39}" presName="rootText" presStyleLbl="node2" presStyleIdx="0" presStyleCnt="3" custScaleX="122640" custScaleY="204401">
        <dgm:presLayoutVars>
          <dgm:chPref val="3"/>
        </dgm:presLayoutVars>
      </dgm:prSet>
      <dgm:spPr/>
      <dgm:t>
        <a:bodyPr/>
        <a:lstStyle/>
        <a:p>
          <a:endParaRPr lang="en-GB"/>
        </a:p>
      </dgm:t>
    </dgm:pt>
    <dgm:pt modelId="{11EFEC5B-716B-4DA2-9A6D-B37E7B58DA83}" type="pres">
      <dgm:prSet presAssocID="{71E9895E-5813-4EC9-A109-23F1822DFE39}" presName="rootConnector" presStyleLbl="node2" presStyleIdx="0" presStyleCnt="3"/>
      <dgm:spPr/>
      <dgm:t>
        <a:bodyPr/>
        <a:lstStyle/>
        <a:p>
          <a:endParaRPr lang="en-GB"/>
        </a:p>
      </dgm:t>
    </dgm:pt>
    <dgm:pt modelId="{C7464E5C-4DE7-4672-95DD-C4BFEC345258}" type="pres">
      <dgm:prSet presAssocID="{71E9895E-5813-4EC9-A109-23F1822DFE39}" presName="hierChild4" presStyleCnt="0"/>
      <dgm:spPr/>
    </dgm:pt>
    <dgm:pt modelId="{0C2AA106-0D49-4A5B-B184-CCE99610C0B9}" type="pres">
      <dgm:prSet presAssocID="{71E9895E-5813-4EC9-A109-23F1822DFE39}" presName="hierChild5" presStyleCnt="0"/>
      <dgm:spPr/>
    </dgm:pt>
    <dgm:pt modelId="{0EEBA2F3-A078-4771-83FF-8C828E465ACB}" type="pres">
      <dgm:prSet presAssocID="{055844C6-2D98-42DB-89B9-EFE972B0B244}" presName="Name37" presStyleLbl="parChTrans1D2" presStyleIdx="1" presStyleCnt="4"/>
      <dgm:spPr/>
      <dgm:t>
        <a:bodyPr/>
        <a:lstStyle/>
        <a:p>
          <a:endParaRPr lang="en-GB"/>
        </a:p>
      </dgm:t>
    </dgm:pt>
    <dgm:pt modelId="{F2A461A0-CBA1-458C-B41B-A2267765F0D0}" type="pres">
      <dgm:prSet presAssocID="{F61BBFD7-4210-47DF-B2C8-EFBE16A39F76}" presName="hierRoot2" presStyleCnt="0">
        <dgm:presLayoutVars>
          <dgm:hierBranch val="init"/>
        </dgm:presLayoutVars>
      </dgm:prSet>
      <dgm:spPr/>
    </dgm:pt>
    <dgm:pt modelId="{E194B7C6-7653-4D44-A490-0DC02AF4CBE2}" type="pres">
      <dgm:prSet presAssocID="{F61BBFD7-4210-47DF-B2C8-EFBE16A39F76}" presName="rootComposite" presStyleCnt="0"/>
      <dgm:spPr/>
    </dgm:pt>
    <dgm:pt modelId="{22CE04BC-F91D-434C-9E50-73321082060E}" type="pres">
      <dgm:prSet presAssocID="{F61BBFD7-4210-47DF-B2C8-EFBE16A39F76}" presName="rootText" presStyleLbl="node2" presStyleIdx="1" presStyleCnt="3" custScaleX="122657" custScaleY="204200" custLinFactNeighborX="1096">
        <dgm:presLayoutVars>
          <dgm:chPref val="3"/>
        </dgm:presLayoutVars>
      </dgm:prSet>
      <dgm:spPr/>
      <dgm:t>
        <a:bodyPr/>
        <a:lstStyle/>
        <a:p>
          <a:endParaRPr lang="en-GB"/>
        </a:p>
      </dgm:t>
    </dgm:pt>
    <dgm:pt modelId="{F8CF89ED-02AB-4BA9-9130-195CA0FB448B}" type="pres">
      <dgm:prSet presAssocID="{F61BBFD7-4210-47DF-B2C8-EFBE16A39F76}" presName="rootConnector" presStyleLbl="node2" presStyleIdx="1" presStyleCnt="3"/>
      <dgm:spPr/>
      <dgm:t>
        <a:bodyPr/>
        <a:lstStyle/>
        <a:p>
          <a:endParaRPr lang="en-GB"/>
        </a:p>
      </dgm:t>
    </dgm:pt>
    <dgm:pt modelId="{2D937C32-483C-4E2A-8C27-95AFD4691A54}" type="pres">
      <dgm:prSet presAssocID="{F61BBFD7-4210-47DF-B2C8-EFBE16A39F76}" presName="hierChild4" presStyleCnt="0"/>
      <dgm:spPr/>
    </dgm:pt>
    <dgm:pt modelId="{C19D051C-BD17-43F2-8E48-6B5073E8B54F}" type="pres">
      <dgm:prSet presAssocID="{F61BBFD7-4210-47DF-B2C8-EFBE16A39F76}" presName="hierChild5" presStyleCnt="0"/>
      <dgm:spPr/>
    </dgm:pt>
    <dgm:pt modelId="{9DBB64BB-0B9B-493D-B997-0A2817E8A608}" type="pres">
      <dgm:prSet presAssocID="{66F32434-669F-4FFE-8372-B8A15A900F7C}" presName="Name37" presStyleLbl="parChTrans1D2" presStyleIdx="2" presStyleCnt="4"/>
      <dgm:spPr/>
      <dgm:t>
        <a:bodyPr/>
        <a:lstStyle/>
        <a:p>
          <a:endParaRPr lang="en-GB"/>
        </a:p>
      </dgm:t>
    </dgm:pt>
    <dgm:pt modelId="{7101D1F3-E0F1-436A-A2B8-994A84B0C2D3}" type="pres">
      <dgm:prSet presAssocID="{852E2CB5-E3D1-4BDD-AD70-CA7706967FFA}" presName="hierRoot2" presStyleCnt="0">
        <dgm:presLayoutVars>
          <dgm:hierBranch val="init"/>
        </dgm:presLayoutVars>
      </dgm:prSet>
      <dgm:spPr/>
    </dgm:pt>
    <dgm:pt modelId="{7EEA97C4-D05B-461C-814A-420C71DAE42E}" type="pres">
      <dgm:prSet presAssocID="{852E2CB5-E3D1-4BDD-AD70-CA7706967FFA}" presName="rootComposite" presStyleCnt="0"/>
      <dgm:spPr/>
    </dgm:pt>
    <dgm:pt modelId="{F8F33BFB-37EB-4924-8B55-326037D59625}" type="pres">
      <dgm:prSet presAssocID="{852E2CB5-E3D1-4BDD-AD70-CA7706967FFA}" presName="rootText" presStyleLbl="node2" presStyleIdx="2" presStyleCnt="3" custScaleX="124184" custScaleY="206692" custLinFactNeighborX="-8782" custLinFactNeighborY="-1098">
        <dgm:presLayoutVars>
          <dgm:chPref val="3"/>
        </dgm:presLayoutVars>
      </dgm:prSet>
      <dgm:spPr/>
      <dgm:t>
        <a:bodyPr/>
        <a:lstStyle/>
        <a:p>
          <a:endParaRPr lang="en-GB"/>
        </a:p>
      </dgm:t>
    </dgm:pt>
    <dgm:pt modelId="{68C83CBE-E7FA-46FA-95D7-3508399A7490}" type="pres">
      <dgm:prSet presAssocID="{852E2CB5-E3D1-4BDD-AD70-CA7706967FFA}" presName="rootConnector" presStyleLbl="node2" presStyleIdx="2" presStyleCnt="3"/>
      <dgm:spPr/>
      <dgm:t>
        <a:bodyPr/>
        <a:lstStyle/>
        <a:p>
          <a:endParaRPr lang="en-GB"/>
        </a:p>
      </dgm:t>
    </dgm:pt>
    <dgm:pt modelId="{D271BEF8-0978-495D-B8E0-9536DE0F1551}" type="pres">
      <dgm:prSet presAssocID="{852E2CB5-E3D1-4BDD-AD70-CA7706967FFA}" presName="hierChild4" presStyleCnt="0"/>
      <dgm:spPr/>
    </dgm:pt>
    <dgm:pt modelId="{610C8513-57E9-4A39-BBA7-B3533068CB7E}" type="pres">
      <dgm:prSet presAssocID="{852E2CB5-E3D1-4BDD-AD70-CA7706967FFA}" presName="hierChild5" presStyleCnt="0"/>
      <dgm:spPr/>
    </dgm:pt>
    <dgm:pt modelId="{175D2945-38EB-4D2A-9796-A58575B6EE90}" type="pres">
      <dgm:prSet presAssocID="{22925989-E9AA-4484-AED7-B051B4BD50E4}" presName="hierChild3" presStyleCnt="0"/>
      <dgm:spPr/>
    </dgm:pt>
    <dgm:pt modelId="{0EC2A4C9-0E4C-4D07-A551-534ADD3A1284}" type="pres">
      <dgm:prSet presAssocID="{65821D62-FBBD-4809-B6E9-EA8DD56EFAAA}" presName="Name111" presStyleLbl="parChTrans1D2" presStyleIdx="3" presStyleCnt="4"/>
      <dgm:spPr/>
      <dgm:t>
        <a:bodyPr/>
        <a:lstStyle/>
        <a:p>
          <a:endParaRPr lang="en-GB"/>
        </a:p>
      </dgm:t>
    </dgm:pt>
    <dgm:pt modelId="{955A35DE-08D1-4794-8FFE-C79C17152241}" type="pres">
      <dgm:prSet presAssocID="{4FF99A7B-4928-47CC-9ED5-3597E8B3D0E6}" presName="hierRoot3" presStyleCnt="0">
        <dgm:presLayoutVars>
          <dgm:hierBranch val="init"/>
        </dgm:presLayoutVars>
      </dgm:prSet>
      <dgm:spPr/>
    </dgm:pt>
    <dgm:pt modelId="{9988CBEB-6D6C-40D6-B64F-541284EB152D}" type="pres">
      <dgm:prSet presAssocID="{4FF99A7B-4928-47CC-9ED5-3597E8B3D0E6}" presName="rootComposite3" presStyleCnt="0"/>
      <dgm:spPr/>
    </dgm:pt>
    <dgm:pt modelId="{548DD2A9-8A2F-41E9-AF34-F2B2A95EDCB0}" type="pres">
      <dgm:prSet presAssocID="{4FF99A7B-4928-47CC-9ED5-3597E8B3D0E6}" presName="rootText3" presStyleLbl="asst1" presStyleIdx="0" presStyleCnt="1" custScaleX="126174" custScaleY="120724" custLinFactX="49081" custLinFactNeighborX="100000" custLinFactNeighborY="-4751">
        <dgm:presLayoutVars>
          <dgm:chPref val="3"/>
        </dgm:presLayoutVars>
      </dgm:prSet>
      <dgm:spPr/>
      <dgm:t>
        <a:bodyPr/>
        <a:lstStyle/>
        <a:p>
          <a:endParaRPr lang="en-GB"/>
        </a:p>
      </dgm:t>
    </dgm:pt>
    <dgm:pt modelId="{7351BF83-76CD-4315-BB8B-7CDD196D6766}" type="pres">
      <dgm:prSet presAssocID="{4FF99A7B-4928-47CC-9ED5-3597E8B3D0E6}" presName="rootConnector3" presStyleLbl="asst1" presStyleIdx="0" presStyleCnt="1"/>
      <dgm:spPr/>
      <dgm:t>
        <a:bodyPr/>
        <a:lstStyle/>
        <a:p>
          <a:endParaRPr lang="en-GB"/>
        </a:p>
      </dgm:t>
    </dgm:pt>
    <dgm:pt modelId="{EE205897-288A-4F7B-9D71-C1CF5398DE29}" type="pres">
      <dgm:prSet presAssocID="{4FF99A7B-4928-47CC-9ED5-3597E8B3D0E6}" presName="hierChild6" presStyleCnt="0"/>
      <dgm:spPr/>
    </dgm:pt>
    <dgm:pt modelId="{58E29416-5C93-4C01-AB53-5721789C93F2}" type="pres">
      <dgm:prSet presAssocID="{4FF99A7B-4928-47CC-9ED5-3597E8B3D0E6}" presName="hierChild7" presStyleCnt="0"/>
      <dgm:spPr/>
    </dgm:pt>
  </dgm:ptLst>
  <dgm:cxnLst>
    <dgm:cxn modelId="{7C84C39C-5A51-43D6-9082-05B85B87BDE5}" srcId="{6A44B8CF-2D44-4A55-840A-EE9F4AEB50F4}" destId="{22925989-E9AA-4484-AED7-B051B4BD50E4}" srcOrd="0" destOrd="0" parTransId="{439DB502-A534-433C-B271-9FE5D8057B57}" sibTransId="{5C4F34C2-A306-4995-BCAF-86B5CD17E80C}"/>
    <dgm:cxn modelId="{9248B25E-2178-49DA-A033-93490ECC69FE}" type="presOf" srcId="{65821D62-FBBD-4809-B6E9-EA8DD56EFAAA}" destId="{0EC2A4C9-0E4C-4D07-A551-534ADD3A1284}" srcOrd="0" destOrd="0" presId="urn:microsoft.com/office/officeart/2005/8/layout/orgChart1"/>
    <dgm:cxn modelId="{E0A3B2FD-F9BD-4C25-B586-019D168A48EB}" type="presOf" srcId="{6A44B8CF-2D44-4A55-840A-EE9F4AEB50F4}" destId="{8E94EE69-8F0B-4BE1-AB8A-78E1E672C308}" srcOrd="0" destOrd="0" presId="urn:microsoft.com/office/officeart/2005/8/layout/orgChart1"/>
    <dgm:cxn modelId="{6924D4B9-A533-4BFA-8181-D43CBAB55293}" type="presOf" srcId="{71E9895E-5813-4EC9-A109-23F1822DFE39}" destId="{E9F0E4FF-0977-432E-8FB3-0343FC325B85}" srcOrd="0" destOrd="0" presId="urn:microsoft.com/office/officeart/2005/8/layout/orgChart1"/>
    <dgm:cxn modelId="{74028273-681A-429E-B830-7D7450AB051C}" srcId="{22925989-E9AA-4484-AED7-B051B4BD50E4}" destId="{71E9895E-5813-4EC9-A109-23F1822DFE39}" srcOrd="1" destOrd="0" parTransId="{3654CD39-ED11-42DC-BF62-DE5F5EEF925A}" sibTransId="{871D9829-07F1-485F-B60F-BF6E5551A5DF}"/>
    <dgm:cxn modelId="{7FF78A9D-A203-4D5B-8524-6F57C5998EAF}" type="presOf" srcId="{852E2CB5-E3D1-4BDD-AD70-CA7706967FFA}" destId="{F8F33BFB-37EB-4924-8B55-326037D59625}" srcOrd="0" destOrd="0" presId="urn:microsoft.com/office/officeart/2005/8/layout/orgChart1"/>
    <dgm:cxn modelId="{930CC33C-C581-462A-AD87-74E269250DDA}" srcId="{22925989-E9AA-4484-AED7-B051B4BD50E4}" destId="{4FF99A7B-4928-47CC-9ED5-3597E8B3D0E6}" srcOrd="0" destOrd="0" parTransId="{65821D62-FBBD-4809-B6E9-EA8DD56EFAAA}" sibTransId="{1BEFD9E5-DA54-47C1-8CE9-2504079C88AC}"/>
    <dgm:cxn modelId="{5A3F6474-EAC6-4E44-8052-FB6D342A4D2E}" type="presOf" srcId="{4FF99A7B-4928-47CC-9ED5-3597E8B3D0E6}" destId="{548DD2A9-8A2F-41E9-AF34-F2B2A95EDCB0}" srcOrd="0" destOrd="0" presId="urn:microsoft.com/office/officeart/2005/8/layout/orgChart1"/>
    <dgm:cxn modelId="{E162765F-F23E-415E-B428-5E937787513C}" type="presOf" srcId="{F61BBFD7-4210-47DF-B2C8-EFBE16A39F76}" destId="{22CE04BC-F91D-434C-9E50-73321082060E}" srcOrd="0" destOrd="0" presId="urn:microsoft.com/office/officeart/2005/8/layout/orgChart1"/>
    <dgm:cxn modelId="{D14C2974-E8CC-4CAD-8FB5-7A6722A2E6D7}" type="presOf" srcId="{055844C6-2D98-42DB-89B9-EFE972B0B244}" destId="{0EEBA2F3-A078-4771-83FF-8C828E465ACB}" srcOrd="0" destOrd="0" presId="urn:microsoft.com/office/officeart/2005/8/layout/orgChart1"/>
    <dgm:cxn modelId="{DCF3115D-B492-47E9-9FB4-7522D2C46613}" type="presOf" srcId="{3654CD39-ED11-42DC-BF62-DE5F5EEF925A}" destId="{CC516F23-173B-4764-8015-88D46B347408}" srcOrd="0" destOrd="0" presId="urn:microsoft.com/office/officeart/2005/8/layout/orgChart1"/>
    <dgm:cxn modelId="{C24984DC-C3EE-4DA3-8199-A7EEFB67921E}" srcId="{22925989-E9AA-4484-AED7-B051B4BD50E4}" destId="{F61BBFD7-4210-47DF-B2C8-EFBE16A39F76}" srcOrd="2" destOrd="0" parTransId="{055844C6-2D98-42DB-89B9-EFE972B0B244}" sibTransId="{35EF8ED6-7364-49CC-895E-3A42A2B92998}"/>
    <dgm:cxn modelId="{63DE2686-4568-4067-B898-F9E7C8AF39A7}" type="presOf" srcId="{852E2CB5-E3D1-4BDD-AD70-CA7706967FFA}" destId="{68C83CBE-E7FA-46FA-95D7-3508399A7490}" srcOrd="1" destOrd="0" presId="urn:microsoft.com/office/officeart/2005/8/layout/orgChart1"/>
    <dgm:cxn modelId="{947C4543-9AE2-4B59-97B8-1D4DCA9CB772}" type="presOf" srcId="{F61BBFD7-4210-47DF-B2C8-EFBE16A39F76}" destId="{F8CF89ED-02AB-4BA9-9130-195CA0FB448B}" srcOrd="1" destOrd="0" presId="urn:microsoft.com/office/officeart/2005/8/layout/orgChart1"/>
    <dgm:cxn modelId="{3F20FB21-C168-46D4-968D-2A7EB0D57EA7}" srcId="{22925989-E9AA-4484-AED7-B051B4BD50E4}" destId="{852E2CB5-E3D1-4BDD-AD70-CA7706967FFA}" srcOrd="3" destOrd="0" parTransId="{66F32434-669F-4FFE-8372-B8A15A900F7C}" sibTransId="{58BF84BF-B06F-4BFC-A5BF-BE48A4DCA2EA}"/>
    <dgm:cxn modelId="{EA228ADC-7981-4A29-9B98-52C635A9AAC0}" type="presOf" srcId="{22925989-E9AA-4484-AED7-B051B4BD50E4}" destId="{A2D9D138-7CCD-4838-A0CB-1B9D19C98713}" srcOrd="1" destOrd="0" presId="urn:microsoft.com/office/officeart/2005/8/layout/orgChart1"/>
    <dgm:cxn modelId="{52B253F3-9F81-45B9-84C7-C9B3CE223C4A}" type="presOf" srcId="{4FF99A7B-4928-47CC-9ED5-3597E8B3D0E6}" destId="{7351BF83-76CD-4315-BB8B-7CDD196D6766}" srcOrd="1" destOrd="0" presId="urn:microsoft.com/office/officeart/2005/8/layout/orgChart1"/>
    <dgm:cxn modelId="{70EB35AA-44F4-4505-AC62-8F2CE9176AD2}" type="presOf" srcId="{22925989-E9AA-4484-AED7-B051B4BD50E4}" destId="{45787EFC-33FD-4DFB-B081-261D434ACF99}" srcOrd="0" destOrd="0" presId="urn:microsoft.com/office/officeart/2005/8/layout/orgChart1"/>
    <dgm:cxn modelId="{A055E3B2-DC3B-4706-A2CE-E639976AA45C}" type="presOf" srcId="{66F32434-669F-4FFE-8372-B8A15A900F7C}" destId="{9DBB64BB-0B9B-493D-B997-0A2817E8A608}" srcOrd="0" destOrd="0" presId="urn:microsoft.com/office/officeart/2005/8/layout/orgChart1"/>
    <dgm:cxn modelId="{96351E09-9A4B-40C3-A944-68968E90973C}" type="presOf" srcId="{71E9895E-5813-4EC9-A109-23F1822DFE39}" destId="{11EFEC5B-716B-4DA2-9A6D-B37E7B58DA83}" srcOrd="1" destOrd="0" presId="urn:microsoft.com/office/officeart/2005/8/layout/orgChart1"/>
    <dgm:cxn modelId="{90C241D9-0CC3-4256-AB7F-C4C2D99FD26D}" type="presParOf" srcId="{8E94EE69-8F0B-4BE1-AB8A-78E1E672C308}" destId="{D2379C4E-C35E-4E0D-9192-F1691907A7DF}" srcOrd="0" destOrd="0" presId="urn:microsoft.com/office/officeart/2005/8/layout/orgChart1"/>
    <dgm:cxn modelId="{E930959A-3F44-4794-85C7-8D857FFBBA4B}" type="presParOf" srcId="{D2379C4E-C35E-4E0D-9192-F1691907A7DF}" destId="{083311DD-454C-4D9B-95FA-C34A7E74E132}" srcOrd="0" destOrd="0" presId="urn:microsoft.com/office/officeart/2005/8/layout/orgChart1"/>
    <dgm:cxn modelId="{200F8AD6-5765-41A3-A901-E13C54DFAE4E}" type="presParOf" srcId="{083311DD-454C-4D9B-95FA-C34A7E74E132}" destId="{45787EFC-33FD-4DFB-B081-261D434ACF99}" srcOrd="0" destOrd="0" presId="urn:microsoft.com/office/officeart/2005/8/layout/orgChart1"/>
    <dgm:cxn modelId="{F707D7FB-4893-49F0-91A8-DB562A81C904}" type="presParOf" srcId="{083311DD-454C-4D9B-95FA-C34A7E74E132}" destId="{A2D9D138-7CCD-4838-A0CB-1B9D19C98713}" srcOrd="1" destOrd="0" presId="urn:microsoft.com/office/officeart/2005/8/layout/orgChart1"/>
    <dgm:cxn modelId="{46AD5951-85C1-40B0-A8F3-AA86B180972D}" type="presParOf" srcId="{D2379C4E-C35E-4E0D-9192-F1691907A7DF}" destId="{A715C48B-73CD-4924-A8CE-0A63E5D1B7D7}" srcOrd="1" destOrd="0" presId="urn:microsoft.com/office/officeart/2005/8/layout/orgChart1"/>
    <dgm:cxn modelId="{60225CFB-04FC-44E9-B1B7-B00293C7E635}" type="presParOf" srcId="{A715C48B-73CD-4924-A8CE-0A63E5D1B7D7}" destId="{CC516F23-173B-4764-8015-88D46B347408}" srcOrd="0" destOrd="0" presId="urn:microsoft.com/office/officeart/2005/8/layout/orgChart1"/>
    <dgm:cxn modelId="{7A22981A-883B-413D-ABDE-C5B3FF7947B1}" type="presParOf" srcId="{A715C48B-73CD-4924-A8CE-0A63E5D1B7D7}" destId="{D3103011-7ADB-4623-97BA-35BCE624638A}" srcOrd="1" destOrd="0" presId="urn:microsoft.com/office/officeart/2005/8/layout/orgChart1"/>
    <dgm:cxn modelId="{AD21742F-A3A8-4CE9-B542-E37F3B7198F3}" type="presParOf" srcId="{D3103011-7ADB-4623-97BA-35BCE624638A}" destId="{A1461EDA-0AE9-4183-AD69-6D18CD39AA9D}" srcOrd="0" destOrd="0" presId="urn:microsoft.com/office/officeart/2005/8/layout/orgChart1"/>
    <dgm:cxn modelId="{D8442F21-1AC6-4EDB-BAD5-271F0A7F30D7}" type="presParOf" srcId="{A1461EDA-0AE9-4183-AD69-6D18CD39AA9D}" destId="{E9F0E4FF-0977-432E-8FB3-0343FC325B85}" srcOrd="0" destOrd="0" presId="urn:microsoft.com/office/officeart/2005/8/layout/orgChart1"/>
    <dgm:cxn modelId="{1A551290-BACB-4EE9-B649-2B8DA2B381E9}" type="presParOf" srcId="{A1461EDA-0AE9-4183-AD69-6D18CD39AA9D}" destId="{11EFEC5B-716B-4DA2-9A6D-B37E7B58DA83}" srcOrd="1" destOrd="0" presId="urn:microsoft.com/office/officeart/2005/8/layout/orgChart1"/>
    <dgm:cxn modelId="{E43ED194-F29A-44CC-9824-F233A38EE583}" type="presParOf" srcId="{D3103011-7ADB-4623-97BA-35BCE624638A}" destId="{C7464E5C-4DE7-4672-95DD-C4BFEC345258}" srcOrd="1" destOrd="0" presId="urn:microsoft.com/office/officeart/2005/8/layout/orgChart1"/>
    <dgm:cxn modelId="{607E1057-C5C3-46E1-817E-6146BC5E6DB1}" type="presParOf" srcId="{D3103011-7ADB-4623-97BA-35BCE624638A}" destId="{0C2AA106-0D49-4A5B-B184-CCE99610C0B9}" srcOrd="2" destOrd="0" presId="urn:microsoft.com/office/officeart/2005/8/layout/orgChart1"/>
    <dgm:cxn modelId="{71118E38-4D90-42BC-9C88-5E3F22B5DD9C}" type="presParOf" srcId="{A715C48B-73CD-4924-A8CE-0A63E5D1B7D7}" destId="{0EEBA2F3-A078-4771-83FF-8C828E465ACB}" srcOrd="2" destOrd="0" presId="urn:microsoft.com/office/officeart/2005/8/layout/orgChart1"/>
    <dgm:cxn modelId="{93F0AF82-8826-4FE6-A531-27F2A160769D}" type="presParOf" srcId="{A715C48B-73CD-4924-A8CE-0A63E5D1B7D7}" destId="{F2A461A0-CBA1-458C-B41B-A2267765F0D0}" srcOrd="3" destOrd="0" presId="urn:microsoft.com/office/officeart/2005/8/layout/orgChart1"/>
    <dgm:cxn modelId="{CA7A8D20-4A93-40B9-9571-A07C5AEFA62A}" type="presParOf" srcId="{F2A461A0-CBA1-458C-B41B-A2267765F0D0}" destId="{E194B7C6-7653-4D44-A490-0DC02AF4CBE2}" srcOrd="0" destOrd="0" presId="urn:microsoft.com/office/officeart/2005/8/layout/orgChart1"/>
    <dgm:cxn modelId="{A00CD184-BD06-4943-A174-D83AC281338F}" type="presParOf" srcId="{E194B7C6-7653-4D44-A490-0DC02AF4CBE2}" destId="{22CE04BC-F91D-434C-9E50-73321082060E}" srcOrd="0" destOrd="0" presId="urn:microsoft.com/office/officeart/2005/8/layout/orgChart1"/>
    <dgm:cxn modelId="{133F9ED6-D6E3-437C-8D9A-8337F0DC16DC}" type="presParOf" srcId="{E194B7C6-7653-4D44-A490-0DC02AF4CBE2}" destId="{F8CF89ED-02AB-4BA9-9130-195CA0FB448B}" srcOrd="1" destOrd="0" presId="urn:microsoft.com/office/officeart/2005/8/layout/orgChart1"/>
    <dgm:cxn modelId="{0D34CEEA-4A1A-410A-A3B0-7468C290AFA2}" type="presParOf" srcId="{F2A461A0-CBA1-458C-B41B-A2267765F0D0}" destId="{2D937C32-483C-4E2A-8C27-95AFD4691A54}" srcOrd="1" destOrd="0" presId="urn:microsoft.com/office/officeart/2005/8/layout/orgChart1"/>
    <dgm:cxn modelId="{DB61423C-56BA-4E68-A1B3-78C085DE9528}" type="presParOf" srcId="{F2A461A0-CBA1-458C-B41B-A2267765F0D0}" destId="{C19D051C-BD17-43F2-8E48-6B5073E8B54F}" srcOrd="2" destOrd="0" presId="urn:microsoft.com/office/officeart/2005/8/layout/orgChart1"/>
    <dgm:cxn modelId="{70120750-3559-48B2-B23C-B8EBECC9FA55}" type="presParOf" srcId="{A715C48B-73CD-4924-A8CE-0A63E5D1B7D7}" destId="{9DBB64BB-0B9B-493D-B997-0A2817E8A608}" srcOrd="4" destOrd="0" presId="urn:microsoft.com/office/officeart/2005/8/layout/orgChart1"/>
    <dgm:cxn modelId="{122AB8F9-3D64-45E7-BA91-4487893C2F06}" type="presParOf" srcId="{A715C48B-73CD-4924-A8CE-0A63E5D1B7D7}" destId="{7101D1F3-E0F1-436A-A2B8-994A84B0C2D3}" srcOrd="5" destOrd="0" presId="urn:microsoft.com/office/officeart/2005/8/layout/orgChart1"/>
    <dgm:cxn modelId="{7EB9C500-9666-48D7-AC9B-17429809E318}" type="presParOf" srcId="{7101D1F3-E0F1-436A-A2B8-994A84B0C2D3}" destId="{7EEA97C4-D05B-461C-814A-420C71DAE42E}" srcOrd="0" destOrd="0" presId="urn:microsoft.com/office/officeart/2005/8/layout/orgChart1"/>
    <dgm:cxn modelId="{857650ED-5616-4E8A-B2CD-ADF4E0BDD2DD}" type="presParOf" srcId="{7EEA97C4-D05B-461C-814A-420C71DAE42E}" destId="{F8F33BFB-37EB-4924-8B55-326037D59625}" srcOrd="0" destOrd="0" presId="urn:microsoft.com/office/officeart/2005/8/layout/orgChart1"/>
    <dgm:cxn modelId="{AB4D2485-A5D5-4047-93C4-7F16AC48322F}" type="presParOf" srcId="{7EEA97C4-D05B-461C-814A-420C71DAE42E}" destId="{68C83CBE-E7FA-46FA-95D7-3508399A7490}" srcOrd="1" destOrd="0" presId="urn:microsoft.com/office/officeart/2005/8/layout/orgChart1"/>
    <dgm:cxn modelId="{97C1BC22-DCBE-4792-B399-9D84BCDFB7A7}" type="presParOf" srcId="{7101D1F3-E0F1-436A-A2B8-994A84B0C2D3}" destId="{D271BEF8-0978-495D-B8E0-9536DE0F1551}" srcOrd="1" destOrd="0" presId="urn:microsoft.com/office/officeart/2005/8/layout/orgChart1"/>
    <dgm:cxn modelId="{AE55C53B-963E-4857-887C-E42ACBBC7665}" type="presParOf" srcId="{7101D1F3-E0F1-436A-A2B8-994A84B0C2D3}" destId="{610C8513-57E9-4A39-BBA7-B3533068CB7E}" srcOrd="2" destOrd="0" presId="urn:microsoft.com/office/officeart/2005/8/layout/orgChart1"/>
    <dgm:cxn modelId="{72258B5D-6965-4D02-83C6-3DCE5D585AA8}" type="presParOf" srcId="{D2379C4E-C35E-4E0D-9192-F1691907A7DF}" destId="{175D2945-38EB-4D2A-9796-A58575B6EE90}" srcOrd="2" destOrd="0" presId="urn:microsoft.com/office/officeart/2005/8/layout/orgChart1"/>
    <dgm:cxn modelId="{32E41D1D-FC81-454F-AB8F-F287616587C5}" type="presParOf" srcId="{175D2945-38EB-4D2A-9796-A58575B6EE90}" destId="{0EC2A4C9-0E4C-4D07-A551-534ADD3A1284}" srcOrd="0" destOrd="0" presId="urn:microsoft.com/office/officeart/2005/8/layout/orgChart1"/>
    <dgm:cxn modelId="{0150D2F3-A7A9-4AC0-B599-7F46D3556E8C}" type="presParOf" srcId="{175D2945-38EB-4D2A-9796-A58575B6EE90}" destId="{955A35DE-08D1-4794-8FFE-C79C17152241}" srcOrd="1" destOrd="0" presId="urn:microsoft.com/office/officeart/2005/8/layout/orgChart1"/>
    <dgm:cxn modelId="{F703EA7A-0199-4293-9A2F-B871BCE262CB}" type="presParOf" srcId="{955A35DE-08D1-4794-8FFE-C79C17152241}" destId="{9988CBEB-6D6C-40D6-B64F-541284EB152D}" srcOrd="0" destOrd="0" presId="urn:microsoft.com/office/officeart/2005/8/layout/orgChart1"/>
    <dgm:cxn modelId="{561B0966-0A91-4844-8D78-AA89B8EE832C}" type="presParOf" srcId="{9988CBEB-6D6C-40D6-B64F-541284EB152D}" destId="{548DD2A9-8A2F-41E9-AF34-F2B2A95EDCB0}" srcOrd="0" destOrd="0" presId="urn:microsoft.com/office/officeart/2005/8/layout/orgChart1"/>
    <dgm:cxn modelId="{AF4C33F8-5CA6-4600-8811-97FE157B901C}" type="presParOf" srcId="{9988CBEB-6D6C-40D6-B64F-541284EB152D}" destId="{7351BF83-76CD-4315-BB8B-7CDD196D6766}" srcOrd="1" destOrd="0" presId="urn:microsoft.com/office/officeart/2005/8/layout/orgChart1"/>
    <dgm:cxn modelId="{528CE666-2426-4DE7-989C-6975DEAF0CE7}" type="presParOf" srcId="{955A35DE-08D1-4794-8FFE-C79C17152241}" destId="{EE205897-288A-4F7B-9D71-C1CF5398DE29}" srcOrd="1" destOrd="0" presId="urn:microsoft.com/office/officeart/2005/8/layout/orgChart1"/>
    <dgm:cxn modelId="{766817E0-31DC-4916-B354-30AE43506D94}" type="presParOf" srcId="{955A35DE-08D1-4794-8FFE-C79C17152241}" destId="{58E29416-5C93-4C01-AB53-5721789C93F2}"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C2A4C9-0E4C-4D07-A551-534ADD3A1284}">
      <dsp:nvSpPr>
        <dsp:cNvPr id="0" name=""/>
        <dsp:cNvSpPr/>
      </dsp:nvSpPr>
      <dsp:spPr>
        <a:xfrm>
          <a:off x="2743200" y="786433"/>
          <a:ext cx="165355" cy="650458"/>
        </a:xfrm>
        <a:custGeom>
          <a:avLst/>
          <a:gdLst/>
          <a:ahLst/>
          <a:cxnLst/>
          <a:rect l="0" t="0" r="0" b="0"/>
          <a:pathLst>
            <a:path>
              <a:moveTo>
                <a:pt x="0" y="0"/>
              </a:moveTo>
              <a:lnTo>
                <a:pt x="0" y="650458"/>
              </a:lnTo>
              <a:lnTo>
                <a:pt x="165355" y="6504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DBB64BB-0B9B-493D-B997-0A2817E8A608}">
      <dsp:nvSpPr>
        <dsp:cNvPr id="0" name=""/>
        <dsp:cNvSpPr/>
      </dsp:nvSpPr>
      <dsp:spPr>
        <a:xfrm>
          <a:off x="2743200" y="786433"/>
          <a:ext cx="1797441" cy="1356918"/>
        </a:xfrm>
        <a:custGeom>
          <a:avLst/>
          <a:gdLst/>
          <a:ahLst/>
          <a:cxnLst/>
          <a:rect l="0" t="0" r="0" b="0"/>
          <a:pathLst>
            <a:path>
              <a:moveTo>
                <a:pt x="0" y="0"/>
              </a:moveTo>
              <a:lnTo>
                <a:pt x="0" y="1216979"/>
              </a:lnTo>
              <a:lnTo>
                <a:pt x="1797441" y="1216979"/>
              </a:lnTo>
              <a:lnTo>
                <a:pt x="1797441" y="135691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EBA2F3-A078-4771-83FF-8C828E465ACB}">
      <dsp:nvSpPr>
        <dsp:cNvPr id="0" name=""/>
        <dsp:cNvSpPr/>
      </dsp:nvSpPr>
      <dsp:spPr>
        <a:xfrm>
          <a:off x="2697480" y="786433"/>
          <a:ext cx="91440" cy="1364235"/>
        </a:xfrm>
        <a:custGeom>
          <a:avLst/>
          <a:gdLst/>
          <a:ahLst/>
          <a:cxnLst/>
          <a:rect l="0" t="0" r="0" b="0"/>
          <a:pathLst>
            <a:path>
              <a:moveTo>
                <a:pt x="45720" y="0"/>
              </a:moveTo>
              <a:lnTo>
                <a:pt x="45720" y="1224296"/>
              </a:lnTo>
              <a:lnTo>
                <a:pt x="50038" y="1224296"/>
              </a:lnTo>
              <a:lnTo>
                <a:pt x="50038" y="13642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516F23-173B-4764-8015-88D46B347408}">
      <dsp:nvSpPr>
        <dsp:cNvPr id="0" name=""/>
        <dsp:cNvSpPr/>
      </dsp:nvSpPr>
      <dsp:spPr>
        <a:xfrm>
          <a:off x="818427" y="786433"/>
          <a:ext cx="1924772" cy="1364235"/>
        </a:xfrm>
        <a:custGeom>
          <a:avLst/>
          <a:gdLst/>
          <a:ahLst/>
          <a:cxnLst/>
          <a:rect l="0" t="0" r="0" b="0"/>
          <a:pathLst>
            <a:path>
              <a:moveTo>
                <a:pt x="1924772" y="0"/>
              </a:moveTo>
              <a:lnTo>
                <a:pt x="1924772" y="1224296"/>
              </a:lnTo>
              <a:lnTo>
                <a:pt x="0" y="1224296"/>
              </a:lnTo>
              <a:lnTo>
                <a:pt x="0" y="13642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787EFC-33FD-4DFB-B081-261D434ACF99}">
      <dsp:nvSpPr>
        <dsp:cNvPr id="0" name=""/>
        <dsp:cNvSpPr/>
      </dsp:nvSpPr>
      <dsp:spPr>
        <a:xfrm>
          <a:off x="1720356" y="120055"/>
          <a:ext cx="2045686" cy="666377"/>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b="1" kern="1200"/>
            <a:t>LEARN TO LIVE FEDERATION</a:t>
          </a:r>
        </a:p>
        <a:p>
          <a:pPr lvl="0" algn="ctr" defTabSz="533400">
            <a:lnSpc>
              <a:spcPct val="90000"/>
            </a:lnSpc>
            <a:spcBef>
              <a:spcPct val="0"/>
            </a:spcBef>
            <a:spcAft>
              <a:spcPct val="35000"/>
            </a:spcAft>
          </a:pPr>
          <a:r>
            <a:rPr lang="en-GB" sz="1200" b="1" kern="1200"/>
            <a:t>Executive Head</a:t>
          </a:r>
        </a:p>
      </dsp:txBody>
      <dsp:txXfrm>
        <a:off x="1720356" y="120055"/>
        <a:ext cx="2045686" cy="666377"/>
      </dsp:txXfrm>
    </dsp:sp>
    <dsp:sp modelId="{E9F0E4FF-0977-432E-8FB3-0343FC325B85}">
      <dsp:nvSpPr>
        <dsp:cNvPr id="0" name=""/>
        <dsp:cNvSpPr/>
      </dsp:nvSpPr>
      <dsp:spPr>
        <a:xfrm>
          <a:off x="1181" y="2150669"/>
          <a:ext cx="1634491" cy="1362083"/>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b="1" kern="1200"/>
            <a:t>BIDWELL BROOK</a:t>
          </a:r>
        </a:p>
        <a:p>
          <a:pPr lvl="0" algn="ctr" defTabSz="533400">
            <a:lnSpc>
              <a:spcPct val="90000"/>
            </a:lnSpc>
            <a:spcBef>
              <a:spcPct val="0"/>
            </a:spcBef>
            <a:spcAft>
              <a:spcPct val="35000"/>
            </a:spcAft>
          </a:pPr>
          <a:r>
            <a:rPr lang="en-GB" sz="1200" b="1" kern="1200"/>
            <a:t>Deputy Head</a:t>
          </a:r>
          <a:r>
            <a:rPr lang="en-GB" sz="1200" kern="1200"/>
            <a:t/>
          </a:r>
          <a:br>
            <a:rPr lang="en-GB" sz="1200" kern="1200"/>
          </a:br>
          <a:r>
            <a:rPr lang="en-GB" sz="1100" kern="1200"/>
            <a:t>(safeguarding &amp; admissions)</a:t>
          </a:r>
        </a:p>
        <a:p>
          <a:pPr lvl="0" algn="ctr" defTabSz="533400">
            <a:lnSpc>
              <a:spcPct val="90000"/>
            </a:lnSpc>
            <a:spcBef>
              <a:spcPct val="0"/>
            </a:spcBef>
            <a:spcAft>
              <a:spcPct val="35000"/>
            </a:spcAft>
          </a:pPr>
          <a:r>
            <a:rPr lang="en-GB" sz="1200" b="1" kern="1200"/>
            <a:t>Assistant Head</a:t>
          </a:r>
          <a:r>
            <a:rPr lang="en-GB" sz="1200" kern="1200"/>
            <a:t/>
          </a:r>
          <a:br>
            <a:rPr lang="en-GB" sz="1200" kern="1200"/>
          </a:br>
          <a:r>
            <a:rPr lang="en-GB" sz="1100" kern="1200"/>
            <a:t>(teaching &amp; learning)</a:t>
          </a:r>
        </a:p>
      </dsp:txBody>
      <dsp:txXfrm>
        <a:off x="1181" y="2150669"/>
        <a:ext cx="1634491" cy="1362083"/>
      </dsp:txXfrm>
    </dsp:sp>
    <dsp:sp modelId="{22CE04BC-F91D-434C-9E50-73321082060E}">
      <dsp:nvSpPr>
        <dsp:cNvPr id="0" name=""/>
        <dsp:cNvSpPr/>
      </dsp:nvSpPr>
      <dsp:spPr>
        <a:xfrm>
          <a:off x="1930158" y="2150669"/>
          <a:ext cx="1634718" cy="1360743"/>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b="1" kern="1200"/>
            <a:t>ELLEN TINKHAM</a:t>
          </a:r>
          <a:br>
            <a:rPr lang="en-GB" sz="1200" b="1" kern="1200"/>
          </a:br>
          <a:r>
            <a:rPr lang="en-GB" sz="1200" b="1" kern="1200"/>
            <a:t>HOLLOW LANE</a:t>
          </a:r>
        </a:p>
        <a:p>
          <a:pPr lvl="0" algn="ctr" defTabSz="533400">
            <a:lnSpc>
              <a:spcPct val="90000"/>
            </a:lnSpc>
            <a:spcBef>
              <a:spcPct val="0"/>
            </a:spcBef>
            <a:spcAft>
              <a:spcPct val="35000"/>
            </a:spcAft>
          </a:pPr>
          <a:r>
            <a:rPr lang="en-GB" sz="1200" b="1" kern="1200"/>
            <a:t>Deputy Head</a:t>
          </a:r>
          <a:r>
            <a:rPr lang="en-GB" sz="1200" kern="1200"/>
            <a:t/>
          </a:r>
          <a:br>
            <a:rPr lang="en-GB" sz="1200" kern="1200"/>
          </a:br>
          <a:r>
            <a:rPr lang="en-GB" sz="1100" kern="1200"/>
            <a:t>(safeguarding and admisssions)</a:t>
          </a:r>
        </a:p>
        <a:p>
          <a:pPr lvl="0" algn="ctr" defTabSz="533400">
            <a:lnSpc>
              <a:spcPct val="90000"/>
            </a:lnSpc>
            <a:spcBef>
              <a:spcPct val="0"/>
            </a:spcBef>
            <a:spcAft>
              <a:spcPct val="35000"/>
            </a:spcAft>
          </a:pPr>
          <a:r>
            <a:rPr lang="en-GB" sz="1200" b="1" kern="1200"/>
            <a:t>Assistant Head</a:t>
          </a:r>
          <a:r>
            <a:rPr lang="en-GB" sz="1200" kern="1200"/>
            <a:t/>
          </a:r>
          <a:br>
            <a:rPr lang="en-GB" sz="1200" kern="1200"/>
          </a:br>
          <a:r>
            <a:rPr lang="en-GB" sz="1100" kern="1200"/>
            <a:t>(teaching &amp; learning)</a:t>
          </a:r>
        </a:p>
      </dsp:txBody>
      <dsp:txXfrm>
        <a:off x="1930158" y="2150669"/>
        <a:ext cx="1634718" cy="1360743"/>
      </dsp:txXfrm>
    </dsp:sp>
    <dsp:sp modelId="{F8F33BFB-37EB-4924-8B55-326037D59625}">
      <dsp:nvSpPr>
        <dsp:cNvPr id="0" name=""/>
        <dsp:cNvSpPr/>
      </dsp:nvSpPr>
      <dsp:spPr>
        <a:xfrm>
          <a:off x="3713106" y="2143352"/>
          <a:ext cx="1655069" cy="1377349"/>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b="1" kern="1200"/>
            <a:t>ELLEN TINKHAM</a:t>
          </a:r>
          <a:br>
            <a:rPr lang="en-GB" sz="1200" b="1" kern="1200"/>
          </a:br>
          <a:r>
            <a:rPr lang="en-GB" sz="1200" b="1" kern="1200"/>
            <a:t>WAYSIDE CRESCENT</a:t>
          </a:r>
        </a:p>
        <a:p>
          <a:pPr lvl="0" algn="ctr" defTabSz="533400">
            <a:lnSpc>
              <a:spcPct val="90000"/>
            </a:lnSpc>
            <a:spcBef>
              <a:spcPct val="0"/>
            </a:spcBef>
            <a:spcAft>
              <a:spcPct val="35000"/>
            </a:spcAft>
          </a:pPr>
          <a:r>
            <a:rPr lang="en-GB" sz="1200" b="1" kern="1200"/>
            <a:t>Deputy Head</a:t>
          </a:r>
          <a:r>
            <a:rPr lang="en-GB" sz="1200" kern="1200"/>
            <a:t/>
          </a:r>
          <a:br>
            <a:rPr lang="en-GB" sz="1200" kern="1200"/>
          </a:br>
          <a:r>
            <a:rPr lang="en-GB" sz="1100" kern="1200"/>
            <a:t>(safeguarding &amp; transitions)</a:t>
          </a:r>
        </a:p>
        <a:p>
          <a:pPr lvl="0" algn="ctr" defTabSz="533400">
            <a:lnSpc>
              <a:spcPct val="90000"/>
            </a:lnSpc>
            <a:spcBef>
              <a:spcPct val="0"/>
            </a:spcBef>
            <a:spcAft>
              <a:spcPct val="35000"/>
            </a:spcAft>
          </a:pPr>
          <a:r>
            <a:rPr lang="en-GB" sz="1200" b="1" kern="1200"/>
            <a:t>Assistant Head</a:t>
          </a:r>
          <a:r>
            <a:rPr lang="en-GB" sz="1200" kern="1200"/>
            <a:t/>
          </a:r>
          <a:br>
            <a:rPr lang="en-GB" sz="1200" kern="1200"/>
          </a:br>
          <a:r>
            <a:rPr lang="en-GB" sz="1100" kern="1200"/>
            <a:t>(teaching &amp; learning)</a:t>
          </a:r>
        </a:p>
      </dsp:txBody>
      <dsp:txXfrm>
        <a:off x="3713106" y="2143352"/>
        <a:ext cx="1655069" cy="1377349"/>
      </dsp:txXfrm>
    </dsp:sp>
    <dsp:sp modelId="{548DD2A9-8A2F-41E9-AF34-F2B2A95EDCB0}">
      <dsp:nvSpPr>
        <dsp:cNvPr id="0" name=""/>
        <dsp:cNvSpPr/>
      </dsp:nvSpPr>
      <dsp:spPr>
        <a:xfrm>
          <a:off x="2908555" y="1034652"/>
          <a:ext cx="1681591" cy="804478"/>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b="1" kern="1200"/>
            <a:t>Deputy Head</a:t>
          </a:r>
        </a:p>
        <a:p>
          <a:pPr lvl="0" algn="ctr" defTabSz="533400">
            <a:lnSpc>
              <a:spcPct val="90000"/>
            </a:lnSpc>
            <a:spcBef>
              <a:spcPct val="0"/>
            </a:spcBef>
            <a:spcAft>
              <a:spcPct val="35000"/>
            </a:spcAft>
          </a:pPr>
          <a:r>
            <a:rPr lang="en-GB" sz="1100" kern="1200"/>
            <a:t>working across all 3 sites (curriculum &amp; assessment)</a:t>
          </a:r>
        </a:p>
      </dsp:txBody>
      <dsp:txXfrm>
        <a:off x="2908555" y="1034652"/>
        <a:ext cx="1681591" cy="80447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95FFEC85EB054EB4D44C66D81E1D8A" ma:contentTypeVersion="13" ma:contentTypeDescription="Create a new document." ma:contentTypeScope="" ma:versionID="5e16b7ee970f821ae304171ebdb2659d">
  <xsd:schema xmlns:xsd="http://www.w3.org/2001/XMLSchema" xmlns:xs="http://www.w3.org/2001/XMLSchema" xmlns:p="http://schemas.microsoft.com/office/2006/metadata/properties" xmlns:ns3="77f12f01-0d06-4b1a-804b-7c06e54326cf" xmlns:ns4="070e6a85-b37d-417f-8970-f61ca64df764" targetNamespace="http://schemas.microsoft.com/office/2006/metadata/properties" ma:root="true" ma:fieldsID="72da8b6c146bee5ece5fafe0c70cff79" ns3:_="" ns4:_="">
    <xsd:import namespace="77f12f01-0d06-4b1a-804b-7c06e54326cf"/>
    <xsd:import namespace="070e6a85-b37d-417f-8970-f61ca64df76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f12f01-0d06-4b1a-804b-7c06e54326c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0e6a85-b37d-417f-8970-f61ca64df76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657EC-1C0E-4018-B3E1-07FA22EB050E}">
  <ds:schemaRefs>
    <ds:schemaRef ds:uri="http://schemas.microsoft.com/sharepoint/v3/contenttype/forms"/>
  </ds:schemaRefs>
</ds:datastoreItem>
</file>

<file path=customXml/itemProps2.xml><?xml version="1.0" encoding="utf-8"?>
<ds:datastoreItem xmlns:ds="http://schemas.openxmlformats.org/officeDocument/2006/customXml" ds:itemID="{BECD43A2-67BF-4296-93DB-A6012F4C6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f12f01-0d06-4b1a-804b-7c06e54326cf"/>
    <ds:schemaRef ds:uri="070e6a85-b37d-417f-8970-f61ca64df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2ABE99-FC8E-47A6-B1BB-0442288E79A5}">
  <ds:schemaRefs>
    <ds:schemaRef ds:uri="http://schemas.openxmlformats.org/package/2006/metadata/core-properties"/>
    <ds:schemaRef ds:uri="http://purl.org/dc/terms/"/>
    <ds:schemaRef ds:uri="http://www.w3.org/XML/1998/namespace"/>
    <ds:schemaRef ds:uri="http://purl.org/dc/elements/1.1/"/>
    <ds:schemaRef ds:uri="http://schemas.microsoft.com/office/infopath/2007/PartnerControls"/>
    <ds:schemaRef ds:uri="http://schemas.microsoft.com/office/2006/documentManagement/types"/>
    <ds:schemaRef ds:uri="070e6a85-b37d-417f-8970-f61ca64df764"/>
    <ds:schemaRef ds:uri="77f12f01-0d06-4b1a-804b-7c06e54326cf"/>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D92C8AB5-05E5-4B3B-8CBC-1C4268636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16</Pages>
  <Words>7215</Words>
  <Characters>41126</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dc:creator>
  <cp:lastModifiedBy>Christine Walker</cp:lastModifiedBy>
  <cp:revision>6</cp:revision>
  <cp:lastPrinted>2020-01-29T13:31:00Z</cp:lastPrinted>
  <dcterms:created xsi:type="dcterms:W3CDTF">2020-01-27T11:03:00Z</dcterms:created>
  <dcterms:modified xsi:type="dcterms:W3CDTF">2020-01-29T15:30:00Z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0x0101009095FFEC85EB054EB4D44C66D81E1D8A</vt:lpwstr>
  </property>
</Properties>
</file>